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18" w:rsidRDefault="00F51718" w:rsidP="00F51718">
      <w:pPr>
        <w:jc w:val="center"/>
        <w:rPr>
          <w:rFonts w:ascii="Arial" w:hAnsi="Arial" w:cs="Arial"/>
          <w:lang w:val="uk-UA"/>
        </w:rPr>
      </w:pPr>
      <w:r>
        <w:rPr>
          <w:rFonts w:ascii="Arial" w:hAnsi="Arial" w:cs="Arial"/>
          <w:lang w:val="uk-UA"/>
        </w:rPr>
        <w:t>Міністерство освіти і науки України</w:t>
      </w:r>
    </w:p>
    <w:p w:rsidR="00F51718" w:rsidRDefault="00F51718" w:rsidP="00F51718">
      <w:pPr>
        <w:jc w:val="center"/>
        <w:rPr>
          <w:rFonts w:ascii="Arial" w:hAnsi="Arial" w:cs="Arial"/>
          <w:lang w:val="uk-UA"/>
        </w:rPr>
      </w:pPr>
      <w:r>
        <w:rPr>
          <w:rFonts w:ascii="Arial" w:hAnsi="Arial" w:cs="Arial"/>
        </w:rPr>
        <w:t>Ржищ</w:t>
      </w:r>
      <w:r>
        <w:rPr>
          <w:rFonts w:ascii="Arial" w:hAnsi="Arial" w:cs="Arial"/>
          <w:lang w:val="uk-UA"/>
        </w:rPr>
        <w:t xml:space="preserve">івський </w:t>
      </w:r>
      <w:r w:rsidR="00670E0F" w:rsidRPr="00670E0F">
        <w:rPr>
          <w:rFonts w:ascii="Arial" w:hAnsi="Arial" w:cs="Arial"/>
          <w:lang w:val="uk-UA"/>
        </w:rPr>
        <w:t xml:space="preserve">професійно </w:t>
      </w:r>
      <w:r>
        <w:rPr>
          <w:rFonts w:ascii="Arial" w:hAnsi="Arial" w:cs="Arial"/>
          <w:lang w:val="uk-UA"/>
        </w:rPr>
        <w:t xml:space="preserve"> – педагогічний технікум</w:t>
      </w:r>
    </w:p>
    <w:p w:rsidR="00F51718" w:rsidRDefault="00F51718" w:rsidP="00F51718">
      <w:pPr>
        <w:jc w:val="center"/>
        <w:rPr>
          <w:rFonts w:ascii="Arial" w:hAnsi="Arial" w:cs="Arial"/>
          <w:lang w:val="uk-UA"/>
        </w:rPr>
      </w:pPr>
    </w:p>
    <w:p w:rsidR="00F51718" w:rsidRDefault="00F51718" w:rsidP="00F51718">
      <w:pPr>
        <w:jc w:val="center"/>
        <w:rPr>
          <w:rFonts w:ascii="Arial" w:hAnsi="Arial" w:cs="Arial"/>
          <w:lang w:val="uk-UA"/>
        </w:rPr>
      </w:pPr>
      <w:r>
        <w:rPr>
          <w:rFonts w:ascii="Arial" w:hAnsi="Arial" w:cs="Arial"/>
          <w:lang w:val="uk-UA"/>
        </w:rPr>
        <w:t>Циклова комісія профільно - орієнтованих дисциплін</w:t>
      </w:r>
    </w:p>
    <w:p w:rsidR="00F51718" w:rsidRDefault="00F51718" w:rsidP="00F51718">
      <w:pPr>
        <w:jc w:val="right"/>
        <w:rPr>
          <w:rFonts w:ascii="Arial" w:hAnsi="Arial" w:cs="Arial"/>
          <w:lang w:val="uk-UA"/>
        </w:rPr>
      </w:pPr>
      <w:r>
        <w:rPr>
          <w:rFonts w:ascii="Arial" w:hAnsi="Arial" w:cs="Arial"/>
          <w:lang w:val="uk-UA"/>
        </w:rPr>
        <w:t>«Затверджую»</w:t>
      </w:r>
    </w:p>
    <w:p w:rsidR="00F51718" w:rsidRDefault="00F51718" w:rsidP="00F51718">
      <w:pPr>
        <w:jc w:val="right"/>
        <w:rPr>
          <w:rFonts w:ascii="Arial" w:hAnsi="Arial" w:cs="Arial"/>
          <w:lang w:val="uk-UA"/>
        </w:rPr>
      </w:pPr>
      <w:r>
        <w:rPr>
          <w:rFonts w:ascii="Arial" w:hAnsi="Arial" w:cs="Arial"/>
          <w:lang w:val="uk-UA"/>
        </w:rPr>
        <w:t>Заступник директора</w:t>
      </w:r>
    </w:p>
    <w:p w:rsidR="00F51718" w:rsidRDefault="00F51718" w:rsidP="00F51718">
      <w:pPr>
        <w:jc w:val="right"/>
        <w:rPr>
          <w:rFonts w:ascii="Arial" w:hAnsi="Arial" w:cs="Arial"/>
          <w:lang w:val="uk-UA"/>
        </w:rPr>
      </w:pPr>
      <w:r>
        <w:rPr>
          <w:rFonts w:ascii="Arial" w:hAnsi="Arial" w:cs="Arial"/>
          <w:lang w:val="uk-UA"/>
        </w:rPr>
        <w:t>Л.Г. Цюцюра</w:t>
      </w:r>
    </w:p>
    <w:p w:rsidR="00F51718" w:rsidRDefault="00F51718" w:rsidP="00F51718">
      <w:pPr>
        <w:jc w:val="right"/>
        <w:rPr>
          <w:rFonts w:ascii="Arial" w:hAnsi="Arial" w:cs="Arial"/>
          <w:lang w:val="uk-UA"/>
        </w:rPr>
      </w:pPr>
      <w:r>
        <w:rPr>
          <w:rFonts w:ascii="Arial" w:hAnsi="Arial" w:cs="Arial"/>
          <w:lang w:val="uk-UA"/>
        </w:rPr>
        <w:t>«___» ___________ 20__року</w:t>
      </w:r>
    </w:p>
    <w:p w:rsidR="00F51718" w:rsidRDefault="00F51718" w:rsidP="00F51718">
      <w:pPr>
        <w:jc w:val="center"/>
        <w:rPr>
          <w:rFonts w:ascii="Arial" w:hAnsi="Arial" w:cs="Arial"/>
          <w:lang w:val="uk-UA"/>
        </w:rPr>
      </w:pPr>
    </w:p>
    <w:p w:rsidR="00F51718" w:rsidRDefault="00F51718" w:rsidP="00F51718">
      <w:pPr>
        <w:jc w:val="center"/>
        <w:rPr>
          <w:rFonts w:ascii="Arial" w:hAnsi="Arial" w:cs="Arial"/>
          <w:lang w:val="uk-UA"/>
        </w:rPr>
      </w:pPr>
    </w:p>
    <w:p w:rsidR="00F51718" w:rsidRDefault="00F51718" w:rsidP="00F51718">
      <w:pPr>
        <w:jc w:val="center"/>
        <w:rPr>
          <w:rFonts w:ascii="Arial" w:hAnsi="Arial" w:cs="Arial"/>
          <w:lang w:val="uk-UA"/>
        </w:rPr>
      </w:pPr>
    </w:p>
    <w:p w:rsidR="00F51718" w:rsidRDefault="00F51718" w:rsidP="00F51718">
      <w:pPr>
        <w:jc w:val="center"/>
        <w:rPr>
          <w:rFonts w:ascii="Arial" w:hAnsi="Arial" w:cs="Arial"/>
          <w:lang w:val="uk-UA"/>
        </w:rPr>
      </w:pPr>
      <w:r>
        <w:rPr>
          <w:rFonts w:ascii="Arial" w:hAnsi="Arial" w:cs="Arial"/>
          <w:lang w:val="uk-UA"/>
        </w:rPr>
        <w:t>Робоча програма навчальної дисципліни</w:t>
      </w:r>
    </w:p>
    <w:p w:rsidR="00F51718" w:rsidRDefault="00F51718" w:rsidP="00F51718">
      <w:pPr>
        <w:rPr>
          <w:rFonts w:ascii="Arial" w:hAnsi="Arial" w:cs="Arial"/>
          <w:lang w:val="uk-UA"/>
        </w:rPr>
      </w:pPr>
    </w:p>
    <w:p w:rsidR="00F51718" w:rsidRPr="00F51718" w:rsidRDefault="00F51718" w:rsidP="00F51718">
      <w:pPr>
        <w:jc w:val="center"/>
        <w:rPr>
          <w:rFonts w:ascii="Arial" w:hAnsi="Arial" w:cs="Arial"/>
          <w:lang w:val="uk-UA"/>
        </w:rPr>
      </w:pPr>
      <w:r>
        <w:rPr>
          <w:rFonts w:ascii="Arial" w:hAnsi="Arial" w:cs="Arial"/>
          <w:lang w:val="uk-UA"/>
        </w:rPr>
        <w:t>Механізація та автоматизація зварювального виробництва</w:t>
      </w:r>
    </w:p>
    <w:p w:rsidR="00F51718" w:rsidRDefault="00F51718" w:rsidP="00F51718">
      <w:pPr>
        <w:jc w:val="center"/>
        <w:rPr>
          <w:rFonts w:ascii="Arial" w:hAnsi="Arial" w:cs="Arial"/>
          <w:lang w:val="uk-UA"/>
        </w:rPr>
      </w:pPr>
    </w:p>
    <w:p w:rsidR="00F51718" w:rsidRDefault="00F51718" w:rsidP="00F51718">
      <w:pPr>
        <w:rPr>
          <w:rFonts w:ascii="Arial" w:hAnsi="Arial" w:cs="Arial"/>
          <w:lang w:val="uk-UA"/>
        </w:rPr>
      </w:pPr>
      <w:r>
        <w:rPr>
          <w:rFonts w:ascii="Arial" w:hAnsi="Arial" w:cs="Arial"/>
          <w:lang w:val="uk-UA"/>
        </w:rPr>
        <w:t>Галузь знань: 0101 Педагогічна освіта</w:t>
      </w:r>
    </w:p>
    <w:p w:rsidR="00F51718" w:rsidRDefault="00F51718" w:rsidP="00F51718">
      <w:pPr>
        <w:rPr>
          <w:rFonts w:ascii="Arial" w:hAnsi="Arial" w:cs="Arial"/>
          <w:lang w:val="uk-UA"/>
        </w:rPr>
      </w:pPr>
    </w:p>
    <w:p w:rsidR="00F51718" w:rsidRDefault="00F51718" w:rsidP="00F51718">
      <w:pPr>
        <w:rPr>
          <w:rFonts w:ascii="Arial" w:hAnsi="Arial" w:cs="Arial"/>
          <w:lang w:val="uk-UA"/>
        </w:rPr>
      </w:pPr>
      <w:r>
        <w:rPr>
          <w:rFonts w:ascii="Arial" w:hAnsi="Arial" w:cs="Arial"/>
          <w:lang w:val="uk-UA"/>
        </w:rPr>
        <w:t>Спеціальність: 501010401 Професійна освіта. Зварювання</w:t>
      </w:r>
    </w:p>
    <w:p w:rsidR="00F51718" w:rsidRDefault="00F51718" w:rsidP="00F51718">
      <w:pPr>
        <w:rPr>
          <w:rFonts w:ascii="Arial" w:hAnsi="Arial" w:cs="Arial"/>
          <w:lang w:val="uk-UA"/>
        </w:rPr>
      </w:pPr>
    </w:p>
    <w:p w:rsidR="00F51718" w:rsidRDefault="00F51718" w:rsidP="00F51718">
      <w:pPr>
        <w:rPr>
          <w:rFonts w:ascii="Arial" w:hAnsi="Arial" w:cs="Arial"/>
          <w:lang w:val="uk-UA"/>
        </w:rPr>
      </w:pPr>
      <w:r>
        <w:rPr>
          <w:rFonts w:ascii="Arial" w:hAnsi="Arial" w:cs="Arial"/>
          <w:lang w:val="uk-UA"/>
        </w:rPr>
        <w:t>Спеціалізація: ________________________________________________________________________</w:t>
      </w:r>
    </w:p>
    <w:p w:rsidR="00F51718" w:rsidRDefault="00F51718" w:rsidP="00F51718">
      <w:pPr>
        <w:jc w:val="center"/>
        <w:rPr>
          <w:rFonts w:ascii="Arial" w:hAnsi="Arial" w:cs="Arial"/>
          <w:lang w:val="uk-UA"/>
        </w:rPr>
      </w:pPr>
    </w:p>
    <w:p w:rsidR="00F51718" w:rsidRDefault="00F51718" w:rsidP="00F51718">
      <w:pPr>
        <w:rPr>
          <w:rFonts w:ascii="Arial" w:hAnsi="Arial" w:cs="Arial"/>
          <w:lang w:val="uk-UA"/>
        </w:rPr>
      </w:pPr>
      <w:r>
        <w:rPr>
          <w:rFonts w:ascii="Arial" w:hAnsi="Arial" w:cs="Arial"/>
          <w:lang w:val="uk-UA"/>
        </w:rPr>
        <w:t>Відділення: __________________________________________________________________________</w:t>
      </w:r>
    </w:p>
    <w:p w:rsidR="00F51718" w:rsidRDefault="00F51718" w:rsidP="00F51718">
      <w:pPr>
        <w:jc w:val="center"/>
        <w:rPr>
          <w:rFonts w:ascii="Arial" w:hAnsi="Arial" w:cs="Arial"/>
          <w:lang w:val="uk-UA"/>
        </w:rPr>
      </w:pPr>
    </w:p>
    <w:p w:rsidR="00F51718" w:rsidRDefault="00F51718" w:rsidP="00F51718">
      <w:pPr>
        <w:jc w:val="center"/>
        <w:rPr>
          <w:rFonts w:ascii="Arial" w:hAnsi="Arial" w:cs="Arial"/>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rPr>
          <w:lang w:val="uk-UA"/>
        </w:rPr>
      </w:pPr>
    </w:p>
    <w:p w:rsidR="00F51718" w:rsidRDefault="00F51718" w:rsidP="00F51718">
      <w:pPr>
        <w:jc w:val="center"/>
        <w:rPr>
          <w:rFonts w:ascii="Arial" w:hAnsi="Arial" w:cs="Arial"/>
          <w:lang w:val="uk-UA"/>
        </w:rPr>
      </w:pPr>
      <w:r>
        <w:rPr>
          <w:rFonts w:ascii="Arial" w:hAnsi="Arial" w:cs="Arial"/>
          <w:lang w:val="uk-UA"/>
        </w:rPr>
        <w:t>2016 рік</w:t>
      </w:r>
    </w:p>
    <w:p w:rsidR="00F51718" w:rsidRDefault="00F51718" w:rsidP="00F51718">
      <w:pPr>
        <w:jc w:val="center"/>
        <w:rPr>
          <w:lang w:val="uk-UA"/>
        </w:rPr>
      </w:pPr>
      <w:r>
        <w:rPr>
          <w:lang w:val="uk-UA"/>
        </w:rPr>
        <w:lastRenderedPageBreak/>
        <w:t>Робоча програма дисципліни</w:t>
      </w:r>
    </w:p>
    <w:p w:rsidR="00F51718" w:rsidRPr="00F51718" w:rsidRDefault="00F51718" w:rsidP="00F51718">
      <w:pPr>
        <w:jc w:val="center"/>
        <w:rPr>
          <w:rFonts w:cs="Arial"/>
          <w:lang w:val="uk-UA"/>
        </w:rPr>
      </w:pPr>
      <w:r w:rsidRPr="00F51718">
        <w:rPr>
          <w:rFonts w:cs="Arial"/>
          <w:lang w:val="uk-UA"/>
        </w:rPr>
        <w:t>Механізація та автоматизація зварювального виробництва</w:t>
      </w:r>
    </w:p>
    <w:p w:rsidR="00F51718" w:rsidRDefault="00F51718" w:rsidP="00F51718">
      <w:pPr>
        <w:jc w:val="center"/>
        <w:rPr>
          <w:lang w:val="uk-UA"/>
        </w:rPr>
      </w:pPr>
      <w:r>
        <w:rPr>
          <w:lang w:val="uk-UA"/>
        </w:rPr>
        <w:t>Для студентів за галуззю знань: 0101 Педагогічна освіта</w:t>
      </w:r>
    </w:p>
    <w:p w:rsidR="00F51718" w:rsidRDefault="00F51718" w:rsidP="00F51718">
      <w:pPr>
        <w:jc w:val="center"/>
        <w:rPr>
          <w:lang w:val="uk-UA"/>
        </w:rPr>
      </w:pPr>
      <w:r>
        <w:rPr>
          <w:lang w:val="uk-UA"/>
        </w:rPr>
        <w:t>За спеціальністю: 5. 01010401 Професійна освіта. Зварювання</w:t>
      </w:r>
    </w:p>
    <w:p w:rsidR="00F51718" w:rsidRDefault="00F51718" w:rsidP="00F51718">
      <w:pPr>
        <w:jc w:val="center"/>
        <w:rPr>
          <w:lang w:val="uk-UA"/>
        </w:rPr>
      </w:pPr>
      <w:r>
        <w:rPr>
          <w:lang w:val="uk-UA"/>
        </w:rPr>
        <w:t>Розробник: Кравець Л.І., спеціаліст вищої категорії, викладач</w:t>
      </w: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r>
        <w:rPr>
          <w:lang w:val="uk-UA"/>
        </w:rPr>
        <w:t>Робоча програма затверджена на засіданні кафедри (предметної комісії)</w:t>
      </w:r>
    </w:p>
    <w:p w:rsidR="00F51718" w:rsidRDefault="00F51718" w:rsidP="00F51718">
      <w:pPr>
        <w:jc w:val="center"/>
        <w:rPr>
          <w:lang w:val="uk-UA"/>
        </w:rPr>
      </w:pPr>
      <w:r>
        <w:rPr>
          <w:lang w:val="uk-UA"/>
        </w:rPr>
        <w:t xml:space="preserve">Циклової комісії </w:t>
      </w:r>
      <w:r w:rsidR="00670E0F">
        <w:rPr>
          <w:rFonts w:cs="Arial"/>
          <w:lang w:val="uk-UA"/>
        </w:rPr>
        <w:t xml:space="preserve">професійно </w:t>
      </w:r>
      <w:r>
        <w:rPr>
          <w:lang w:val="uk-UA"/>
        </w:rPr>
        <w:t xml:space="preserve"> – орієнтованих дисциплін</w:t>
      </w:r>
    </w:p>
    <w:p w:rsidR="00F51718" w:rsidRDefault="00F51718" w:rsidP="00F51718">
      <w:pPr>
        <w:jc w:val="center"/>
        <w:rPr>
          <w:lang w:val="uk-UA"/>
        </w:rPr>
      </w:pPr>
      <w:r>
        <w:rPr>
          <w:lang w:val="uk-UA"/>
        </w:rPr>
        <w:t>Протокол від «___» _________ року №</w:t>
      </w:r>
    </w:p>
    <w:p w:rsidR="00F51718" w:rsidRDefault="00F51718" w:rsidP="00F51718">
      <w:pPr>
        <w:jc w:val="center"/>
        <w:rPr>
          <w:lang w:val="uk-UA"/>
        </w:rPr>
      </w:pPr>
      <w:r>
        <w:rPr>
          <w:lang w:val="uk-UA"/>
        </w:rPr>
        <w:t>Завідувач кафедри (циклової, предметної комісії)</w:t>
      </w:r>
    </w:p>
    <w:p w:rsidR="00F51718" w:rsidRDefault="00F51718" w:rsidP="00F51718">
      <w:pPr>
        <w:jc w:val="center"/>
        <w:rPr>
          <w:lang w:val="uk-UA"/>
        </w:rPr>
      </w:pPr>
      <w:r>
        <w:rPr>
          <w:lang w:val="uk-UA"/>
        </w:rPr>
        <w:t>______________ Кравець Л.І.</w:t>
      </w:r>
    </w:p>
    <w:p w:rsidR="00F51718" w:rsidRDefault="00F51718" w:rsidP="00F51718">
      <w:pPr>
        <w:jc w:val="center"/>
        <w:rPr>
          <w:lang w:val="uk-UA"/>
        </w:rPr>
      </w:pPr>
    </w:p>
    <w:p w:rsidR="00F51718" w:rsidRDefault="00F51718" w:rsidP="00F51718">
      <w:pPr>
        <w:jc w:val="center"/>
        <w:rPr>
          <w:rFonts w:ascii="Arial" w:hAnsi="Arial" w:cs="Arial"/>
          <w:lang w:val="uk-UA"/>
        </w:rPr>
      </w:pPr>
    </w:p>
    <w:p w:rsidR="002A7CCF" w:rsidRDefault="002A7CCF" w:rsidP="002A7CCF">
      <w:pPr>
        <w:jc w:val="center"/>
        <w:rPr>
          <w:rFonts w:ascii="Arial" w:hAnsi="Arial" w:cs="Arial"/>
          <w:lang w:val="uk-UA"/>
        </w:rPr>
      </w:pPr>
      <w:r>
        <w:rPr>
          <w:rFonts w:ascii="Arial" w:hAnsi="Arial" w:cs="Arial"/>
          <w:lang w:val="uk-UA"/>
        </w:rPr>
        <w:lastRenderedPageBreak/>
        <w:t>Опис предмета навчальної дисципліни</w:t>
      </w:r>
    </w:p>
    <w:p w:rsidR="002A7CCF" w:rsidRDefault="002A7CCF" w:rsidP="002A7CCF">
      <w:pPr>
        <w:rPr>
          <w:rFonts w:ascii="Arial" w:hAnsi="Arial" w:cs="Arial"/>
          <w:lang w:val="uk-UA"/>
        </w:rPr>
      </w:pPr>
    </w:p>
    <w:p w:rsidR="002A7CCF" w:rsidRDefault="002A7CCF" w:rsidP="002A7CCF">
      <w:pPr>
        <w:rPr>
          <w:rFonts w:ascii="Arial" w:hAnsi="Arial" w:cs="Arial"/>
          <w:lang w:val="uk-UA"/>
        </w:rPr>
      </w:pPr>
    </w:p>
    <w:tbl>
      <w:tblPr>
        <w:tblStyle w:val="a4"/>
        <w:tblW w:w="0" w:type="auto"/>
        <w:tblInd w:w="0" w:type="dxa"/>
        <w:tblLook w:val="04A0" w:firstRow="1" w:lastRow="0" w:firstColumn="1" w:lastColumn="0" w:noHBand="0" w:noVBand="1"/>
      </w:tblPr>
      <w:tblGrid>
        <w:gridCol w:w="3115"/>
        <w:gridCol w:w="3115"/>
        <w:gridCol w:w="1557"/>
        <w:gridCol w:w="1558"/>
      </w:tblGrid>
      <w:tr w:rsidR="002A7CCF" w:rsidTr="00A700FF">
        <w:trPr>
          <w:trHeight w:val="405"/>
        </w:trPr>
        <w:tc>
          <w:tcPr>
            <w:tcW w:w="3115" w:type="dxa"/>
            <w:vMerge w:val="restart"/>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Найменування показників</w:t>
            </w:r>
          </w:p>
        </w:tc>
        <w:tc>
          <w:tcPr>
            <w:tcW w:w="3115" w:type="dxa"/>
            <w:vMerge w:val="restart"/>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Галузь знань, напрям підготовки, освітньо – кваліфікаційний рівень</w:t>
            </w: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Характеристика навчальної дисципліни</w:t>
            </w:r>
          </w:p>
        </w:tc>
      </w:tr>
      <w:tr w:rsidR="002A7CCF" w:rsidTr="00A700F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Денна форма навчання</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Заочна форма навчання</w:t>
            </w:r>
          </w:p>
        </w:tc>
      </w:tr>
      <w:tr w:rsidR="002A7CCF" w:rsidTr="00A700FF">
        <w:tc>
          <w:tcPr>
            <w:tcW w:w="3115"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Кількість кредитів національних –</w:t>
            </w:r>
          </w:p>
          <w:p w:rsidR="002A7CCF" w:rsidRDefault="002A7CCF" w:rsidP="00A700FF">
            <w:pPr>
              <w:spacing w:line="240" w:lineRule="auto"/>
              <w:jc w:val="center"/>
              <w:rPr>
                <w:rFonts w:ascii="Arial" w:hAnsi="Arial" w:cs="Arial"/>
                <w:lang w:val="uk-UA"/>
              </w:rPr>
            </w:pPr>
            <w:r>
              <w:rPr>
                <w:rFonts w:ascii="Arial" w:hAnsi="Arial" w:cs="Arial"/>
                <w:lang w:val="en-US"/>
              </w:rPr>
              <w:t>ECTS -</w:t>
            </w:r>
          </w:p>
        </w:tc>
        <w:tc>
          <w:tcPr>
            <w:tcW w:w="3115" w:type="dxa"/>
            <w:tcBorders>
              <w:top w:val="single" w:sz="4" w:space="0" w:color="auto"/>
              <w:left w:val="single" w:sz="4" w:space="0" w:color="auto"/>
              <w:bottom w:val="single" w:sz="4" w:space="0" w:color="auto"/>
              <w:right w:val="single" w:sz="4" w:space="0" w:color="auto"/>
            </w:tcBorders>
          </w:tcPr>
          <w:p w:rsidR="002A7CCF" w:rsidRDefault="002A7CCF" w:rsidP="00A700FF">
            <w:pPr>
              <w:spacing w:line="240" w:lineRule="auto"/>
              <w:jc w:val="center"/>
              <w:rPr>
                <w:rFonts w:ascii="Arial" w:hAnsi="Arial" w:cs="Arial"/>
                <w:lang w:val="uk-UA"/>
              </w:rPr>
            </w:pPr>
            <w:r>
              <w:rPr>
                <w:rFonts w:ascii="Arial" w:hAnsi="Arial" w:cs="Arial"/>
                <w:lang w:val="uk-UA"/>
              </w:rPr>
              <w:t>Галузь знань:</w:t>
            </w:r>
          </w:p>
          <w:p w:rsidR="002A7CCF" w:rsidRDefault="002A7CCF" w:rsidP="00A700FF">
            <w:pPr>
              <w:spacing w:line="240" w:lineRule="auto"/>
              <w:jc w:val="center"/>
              <w:rPr>
                <w:rFonts w:ascii="Arial" w:hAnsi="Arial" w:cs="Arial"/>
                <w:lang w:val="uk-UA"/>
              </w:rPr>
            </w:pPr>
            <w:r>
              <w:rPr>
                <w:rFonts w:ascii="Arial" w:hAnsi="Arial" w:cs="Arial"/>
                <w:lang w:val="uk-UA"/>
              </w:rPr>
              <w:t>Напрям підготовки:</w:t>
            </w:r>
          </w:p>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tcPr>
          <w:p w:rsidR="002A7CCF" w:rsidRDefault="002A7CCF" w:rsidP="00A700FF">
            <w:pPr>
              <w:spacing w:line="240" w:lineRule="auto"/>
              <w:rPr>
                <w:rFonts w:ascii="Arial" w:hAnsi="Arial" w:cs="Arial"/>
                <w:lang w:val="uk-UA"/>
              </w:rPr>
            </w:pPr>
          </w:p>
          <w:p w:rsidR="002A7CCF" w:rsidRDefault="002A7CCF" w:rsidP="00A700FF">
            <w:pPr>
              <w:spacing w:line="240" w:lineRule="auto"/>
              <w:jc w:val="center"/>
              <w:rPr>
                <w:rFonts w:ascii="Arial" w:hAnsi="Arial" w:cs="Arial"/>
                <w:lang w:val="uk-UA"/>
              </w:rPr>
            </w:pPr>
            <w:r>
              <w:rPr>
                <w:rFonts w:ascii="Arial" w:hAnsi="Arial" w:cs="Arial"/>
                <w:lang w:val="uk-UA"/>
              </w:rPr>
              <w:t>За вибором</w:t>
            </w:r>
          </w:p>
        </w:tc>
      </w:tr>
      <w:tr w:rsidR="002A7CCF" w:rsidTr="00A700FF">
        <w:trPr>
          <w:trHeight w:val="162"/>
        </w:trPr>
        <w:tc>
          <w:tcPr>
            <w:tcW w:w="3115" w:type="dxa"/>
            <w:vMerge w:val="restart"/>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Загальна кількість годин - 135</w:t>
            </w:r>
          </w:p>
        </w:tc>
        <w:tc>
          <w:tcPr>
            <w:tcW w:w="3115" w:type="dxa"/>
            <w:vMerge w:val="restart"/>
            <w:tcBorders>
              <w:top w:val="single" w:sz="4" w:space="0" w:color="auto"/>
              <w:left w:val="single" w:sz="4" w:space="0" w:color="auto"/>
              <w:bottom w:val="single" w:sz="4" w:space="0" w:color="auto"/>
              <w:right w:val="single" w:sz="4" w:space="0" w:color="auto"/>
            </w:tcBorders>
          </w:tcPr>
          <w:p w:rsidR="002A7CCF" w:rsidRDefault="002A7CCF" w:rsidP="00A700FF">
            <w:pPr>
              <w:spacing w:line="240" w:lineRule="auto"/>
              <w:jc w:val="center"/>
              <w:rPr>
                <w:rFonts w:ascii="Arial" w:hAnsi="Arial" w:cs="Arial"/>
                <w:lang w:val="uk-UA"/>
              </w:rPr>
            </w:pPr>
            <w:r>
              <w:rPr>
                <w:rFonts w:ascii="Arial" w:hAnsi="Arial" w:cs="Arial"/>
                <w:lang w:val="uk-UA"/>
              </w:rPr>
              <w:t>Спеціальність:</w:t>
            </w:r>
          </w:p>
          <w:p w:rsidR="002A7CCF" w:rsidRDefault="002A7CCF" w:rsidP="00A700FF">
            <w:pPr>
              <w:spacing w:line="240" w:lineRule="auto"/>
              <w:jc w:val="center"/>
              <w:rPr>
                <w:rFonts w:ascii="Arial" w:hAnsi="Arial" w:cs="Arial"/>
                <w:lang w:val="uk-UA"/>
              </w:rPr>
            </w:pPr>
            <w:r>
              <w:rPr>
                <w:rFonts w:ascii="Arial" w:hAnsi="Arial" w:cs="Arial"/>
                <w:lang w:val="uk-UA"/>
              </w:rPr>
              <w:t>5. 01010401 Професійна освіта. Зварювання</w:t>
            </w:r>
          </w:p>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Рік підготовки</w:t>
            </w:r>
          </w:p>
        </w:tc>
      </w:tr>
      <w:tr w:rsidR="002A7CCF" w:rsidTr="00A700FF">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4-й</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3, 4-й</w:t>
            </w:r>
          </w:p>
        </w:tc>
      </w:tr>
      <w:tr w:rsidR="002A7CCF" w:rsidTr="00A700FF">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Семестр</w:t>
            </w:r>
          </w:p>
        </w:tc>
      </w:tr>
      <w:tr w:rsidR="002A7CCF" w:rsidTr="00A700FF">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7, 8-й</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6, 7-й</w:t>
            </w:r>
          </w:p>
        </w:tc>
      </w:tr>
      <w:tr w:rsidR="002A7CCF" w:rsidTr="00A700FF">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Лекції</w:t>
            </w:r>
          </w:p>
        </w:tc>
      </w:tr>
      <w:tr w:rsidR="002A7CCF" w:rsidTr="00A700FF">
        <w:trPr>
          <w:trHeight w:val="100"/>
        </w:trPr>
        <w:tc>
          <w:tcPr>
            <w:tcW w:w="3115" w:type="dxa"/>
            <w:vMerge w:val="restart"/>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Тижневих годин для денної форми навчання:</w:t>
            </w:r>
          </w:p>
          <w:p w:rsidR="002A7CCF" w:rsidRDefault="002A7CCF" w:rsidP="00A700FF">
            <w:pPr>
              <w:spacing w:line="240" w:lineRule="auto"/>
              <w:jc w:val="center"/>
              <w:rPr>
                <w:rFonts w:ascii="Arial" w:hAnsi="Arial" w:cs="Arial"/>
                <w:lang w:val="uk-UA"/>
              </w:rPr>
            </w:pPr>
            <w:r>
              <w:rPr>
                <w:rFonts w:ascii="Arial" w:hAnsi="Arial" w:cs="Arial"/>
                <w:lang w:val="uk-UA"/>
              </w:rPr>
              <w:t>аудиторних – 2</w:t>
            </w:r>
          </w:p>
          <w:p w:rsidR="002A7CCF" w:rsidRDefault="002A7CCF" w:rsidP="00A700FF">
            <w:pPr>
              <w:spacing w:line="240" w:lineRule="auto"/>
              <w:jc w:val="center"/>
              <w:rPr>
                <w:rFonts w:ascii="Arial" w:hAnsi="Arial" w:cs="Arial"/>
                <w:lang w:val="uk-UA"/>
              </w:rPr>
            </w:pPr>
            <w:r>
              <w:rPr>
                <w:rFonts w:ascii="Arial" w:hAnsi="Arial" w:cs="Arial"/>
                <w:lang w:val="uk-UA"/>
              </w:rPr>
              <w:t>самостійної роботи студента - 2</w:t>
            </w:r>
          </w:p>
        </w:tc>
        <w:tc>
          <w:tcPr>
            <w:tcW w:w="3115" w:type="dxa"/>
            <w:vMerge w:val="restart"/>
            <w:tcBorders>
              <w:top w:val="single" w:sz="4" w:space="0" w:color="auto"/>
              <w:left w:val="single" w:sz="4" w:space="0" w:color="auto"/>
              <w:bottom w:val="single" w:sz="4" w:space="0" w:color="auto"/>
              <w:right w:val="single" w:sz="4" w:space="0" w:color="auto"/>
            </w:tcBorders>
          </w:tcPr>
          <w:p w:rsidR="002A7CCF" w:rsidRDefault="002A7CCF" w:rsidP="00A700FF">
            <w:pPr>
              <w:spacing w:line="240" w:lineRule="auto"/>
              <w:jc w:val="center"/>
              <w:rPr>
                <w:rFonts w:ascii="Arial" w:hAnsi="Arial" w:cs="Arial"/>
                <w:lang w:val="uk-UA"/>
              </w:rPr>
            </w:pPr>
            <w:r>
              <w:rPr>
                <w:rFonts w:ascii="Arial" w:hAnsi="Arial" w:cs="Arial"/>
                <w:lang w:val="uk-UA"/>
              </w:rPr>
              <w:t>Освітньо – кваліфікаційний рівень:</w:t>
            </w:r>
          </w:p>
          <w:p w:rsidR="002A7CCF" w:rsidRDefault="002A7CCF" w:rsidP="00A700FF">
            <w:pPr>
              <w:spacing w:line="240" w:lineRule="auto"/>
              <w:jc w:val="center"/>
              <w:rPr>
                <w:rFonts w:ascii="Arial" w:hAnsi="Arial" w:cs="Arial"/>
                <w:lang w:val="uk-UA"/>
              </w:rPr>
            </w:pPr>
            <w:r>
              <w:rPr>
                <w:rFonts w:ascii="Arial" w:hAnsi="Arial" w:cs="Arial"/>
                <w:lang w:val="uk-UA"/>
              </w:rPr>
              <w:t xml:space="preserve"> Молодший спеціаліст</w:t>
            </w:r>
          </w:p>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28, 20 год.</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6, 4 год.</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Практичні, семінарські</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6, 4год.</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2 год.</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Лабораторні</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год.</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год.</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Самостійна робота</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50 год.</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год.</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Індивідуальні завдання</w:t>
            </w:r>
          </w:p>
        </w:tc>
      </w:tr>
      <w:tr w:rsidR="002A7CCF" w:rsidTr="00A700FF">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1557"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год.</w:t>
            </w:r>
          </w:p>
        </w:tc>
        <w:tc>
          <w:tcPr>
            <w:tcW w:w="1558" w:type="dxa"/>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rPr>
                <w:rFonts w:ascii="Arial" w:hAnsi="Arial" w:cs="Arial"/>
                <w:lang w:val="uk-UA"/>
              </w:rPr>
            </w:pPr>
            <w:r>
              <w:rPr>
                <w:rFonts w:ascii="Arial" w:hAnsi="Arial" w:cs="Arial"/>
                <w:lang w:val="uk-UA"/>
              </w:rPr>
              <w:t xml:space="preserve">   год.</w:t>
            </w:r>
          </w:p>
        </w:tc>
      </w:tr>
      <w:tr w:rsidR="002A7CCF" w:rsidTr="00A700FF">
        <w:trPr>
          <w:trHeight w:val="10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7CCF" w:rsidRDefault="002A7CCF" w:rsidP="00A700FF">
            <w:pPr>
              <w:spacing w:line="240" w:lineRule="auto"/>
              <w:rPr>
                <w:rFonts w:ascii="Arial" w:hAnsi="Arial" w:cs="Arial"/>
                <w:lang w:val="uk-UA"/>
              </w:rPr>
            </w:pPr>
          </w:p>
        </w:tc>
        <w:tc>
          <w:tcPr>
            <w:tcW w:w="3115" w:type="dxa"/>
            <w:gridSpan w:val="2"/>
            <w:tcBorders>
              <w:top w:val="single" w:sz="4" w:space="0" w:color="auto"/>
              <w:left w:val="single" w:sz="4" w:space="0" w:color="auto"/>
              <w:bottom w:val="single" w:sz="4" w:space="0" w:color="auto"/>
              <w:right w:val="single" w:sz="4" w:space="0" w:color="auto"/>
            </w:tcBorders>
            <w:hideMark/>
          </w:tcPr>
          <w:p w:rsidR="002A7CCF" w:rsidRDefault="002A7CCF" w:rsidP="00A700FF">
            <w:pPr>
              <w:spacing w:line="240" w:lineRule="auto"/>
              <w:jc w:val="center"/>
              <w:rPr>
                <w:rFonts w:ascii="Arial" w:hAnsi="Arial" w:cs="Arial"/>
                <w:lang w:val="uk-UA"/>
              </w:rPr>
            </w:pPr>
            <w:r>
              <w:rPr>
                <w:rFonts w:ascii="Arial" w:hAnsi="Arial" w:cs="Arial"/>
                <w:lang w:val="uk-UA"/>
              </w:rPr>
              <w:t>Вид контролю: письмові контрольні роботи, практичні роботи, семестровий залік.</w:t>
            </w:r>
          </w:p>
        </w:tc>
      </w:tr>
    </w:tbl>
    <w:p w:rsidR="002A7CCF" w:rsidRDefault="002A7CCF" w:rsidP="002A7CCF">
      <w:pP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2A7CCF" w:rsidRDefault="002A7CCF" w:rsidP="00F51718">
      <w:pPr>
        <w:jc w:val="center"/>
        <w:rPr>
          <w:rFonts w:ascii="Arial" w:hAnsi="Arial" w:cs="Arial"/>
          <w:lang w:val="uk-UA"/>
        </w:rPr>
      </w:pPr>
    </w:p>
    <w:p w:rsidR="00F51718" w:rsidRDefault="00F51718" w:rsidP="00F51718">
      <w:pPr>
        <w:jc w:val="center"/>
        <w:rPr>
          <w:rFonts w:ascii="Arial" w:hAnsi="Arial" w:cs="Arial"/>
          <w:lang w:val="uk-UA"/>
        </w:rPr>
      </w:pPr>
      <w:r>
        <w:rPr>
          <w:rFonts w:ascii="Arial" w:hAnsi="Arial" w:cs="Arial"/>
          <w:lang w:val="uk-UA"/>
        </w:rPr>
        <w:lastRenderedPageBreak/>
        <w:t>Мета та завдання навчальної дисципліни</w:t>
      </w:r>
    </w:p>
    <w:p w:rsidR="00F51718" w:rsidRDefault="00F51718" w:rsidP="00F51718">
      <w:pPr>
        <w:jc w:val="center"/>
        <w:rPr>
          <w:rFonts w:ascii="Arial" w:hAnsi="Arial" w:cs="Arial"/>
          <w:lang w:val="uk-UA"/>
        </w:rPr>
      </w:pPr>
    </w:p>
    <w:p w:rsidR="00F51718" w:rsidRDefault="00F51718" w:rsidP="00F51718">
      <w:pPr>
        <w:jc w:val="center"/>
        <w:rPr>
          <w:rFonts w:ascii="Arial" w:hAnsi="Arial" w:cs="Arial"/>
          <w:lang w:val="uk-UA"/>
        </w:rPr>
      </w:pPr>
    </w:p>
    <w:p w:rsidR="00F51718" w:rsidRDefault="00F51718" w:rsidP="00F51718">
      <w:pPr>
        <w:ind w:firstLine="708"/>
        <w:rPr>
          <w:rFonts w:ascii="Arial" w:hAnsi="Arial" w:cs="Arial"/>
          <w:lang w:val="uk-UA"/>
        </w:rPr>
      </w:pPr>
      <w:r>
        <w:rPr>
          <w:rFonts w:ascii="Arial" w:hAnsi="Arial" w:cs="Arial"/>
          <w:lang w:val="uk-UA"/>
        </w:rPr>
        <w:t xml:space="preserve">Мета: </w:t>
      </w:r>
      <w:r w:rsidR="007E5686">
        <w:rPr>
          <w:rFonts w:ascii="Arial" w:hAnsi="Arial" w:cs="Arial"/>
          <w:lang w:val="uk-UA"/>
        </w:rPr>
        <w:t>Отримати знання з області механізації та автоматизації зварювального виробництва, системі автоматичного контролю, застосування промислових роботів.</w:t>
      </w:r>
    </w:p>
    <w:p w:rsidR="00F51718" w:rsidRDefault="00F51718" w:rsidP="00F51718">
      <w:pPr>
        <w:ind w:firstLine="708"/>
        <w:rPr>
          <w:rFonts w:ascii="Arial" w:hAnsi="Arial" w:cs="Arial"/>
          <w:lang w:val="uk-UA"/>
        </w:rPr>
      </w:pPr>
    </w:p>
    <w:p w:rsidR="00F51718" w:rsidRDefault="00F51718" w:rsidP="00F51718">
      <w:pPr>
        <w:ind w:firstLine="708"/>
        <w:rPr>
          <w:rFonts w:ascii="Arial" w:hAnsi="Arial" w:cs="Arial"/>
          <w:lang w:val="uk-UA"/>
        </w:rPr>
      </w:pPr>
      <w:r>
        <w:rPr>
          <w:rFonts w:ascii="Arial" w:hAnsi="Arial" w:cs="Arial"/>
          <w:lang w:val="uk-UA"/>
        </w:rPr>
        <w:t xml:space="preserve">Завдання: </w:t>
      </w:r>
      <w:r w:rsidR="00880F39">
        <w:rPr>
          <w:rFonts w:ascii="Arial" w:hAnsi="Arial" w:cs="Arial"/>
          <w:lang w:val="uk-UA"/>
        </w:rPr>
        <w:t>Вивчення пристроїв</w:t>
      </w:r>
      <w:r w:rsidR="000F0EC9">
        <w:rPr>
          <w:rFonts w:ascii="Arial" w:hAnsi="Arial" w:cs="Arial"/>
          <w:lang w:val="uk-UA"/>
        </w:rPr>
        <w:t>, принципу дії та область використання елементів автоматики засобами механізації та автоматизації, систем автоматичного контролю, регулювання та управління технологічним процесом, а також промислових роботів у зварювальному виробництві.</w:t>
      </w:r>
    </w:p>
    <w:p w:rsidR="00F51718" w:rsidRDefault="00F51718" w:rsidP="00F51718">
      <w:pPr>
        <w:ind w:firstLine="708"/>
        <w:rPr>
          <w:rFonts w:ascii="Arial" w:hAnsi="Arial" w:cs="Arial"/>
          <w:lang w:val="uk-UA"/>
        </w:rPr>
      </w:pPr>
    </w:p>
    <w:p w:rsidR="00F51718" w:rsidRDefault="00F51718" w:rsidP="00F51718">
      <w:pPr>
        <w:ind w:firstLine="708"/>
        <w:rPr>
          <w:rFonts w:ascii="Arial" w:hAnsi="Arial" w:cs="Arial"/>
          <w:lang w:val="uk-UA"/>
        </w:rPr>
      </w:pPr>
      <w:r>
        <w:rPr>
          <w:rFonts w:ascii="Arial" w:hAnsi="Arial" w:cs="Arial"/>
          <w:lang w:val="uk-UA"/>
        </w:rPr>
        <w:t xml:space="preserve">У результаті вивчення навчальної дисципліни студент повинен </w:t>
      </w:r>
    </w:p>
    <w:p w:rsidR="00F51718" w:rsidRDefault="00F51718" w:rsidP="00F51718">
      <w:pPr>
        <w:ind w:firstLine="708"/>
        <w:rPr>
          <w:rFonts w:ascii="Arial" w:hAnsi="Arial" w:cs="Arial"/>
          <w:lang w:val="uk-UA"/>
        </w:rPr>
      </w:pPr>
    </w:p>
    <w:p w:rsidR="00F51718" w:rsidRDefault="00F51718" w:rsidP="00F51718">
      <w:pPr>
        <w:ind w:firstLine="708"/>
        <w:rPr>
          <w:rFonts w:ascii="Arial" w:hAnsi="Arial" w:cs="Arial"/>
          <w:lang w:val="uk-UA"/>
        </w:rPr>
      </w:pPr>
      <w:r>
        <w:rPr>
          <w:rFonts w:ascii="Arial" w:hAnsi="Arial" w:cs="Arial"/>
          <w:lang w:val="uk-UA"/>
        </w:rPr>
        <w:t xml:space="preserve">Знати: </w:t>
      </w:r>
      <w:r w:rsidR="00E508B2">
        <w:rPr>
          <w:rFonts w:ascii="Arial" w:hAnsi="Arial" w:cs="Arial"/>
          <w:lang w:val="uk-UA"/>
        </w:rPr>
        <w:t>Передумови для механізації та автоматизації процесу виробництва зварних конструкцій; конструкції і</w:t>
      </w:r>
      <w:r w:rsidR="00E31274">
        <w:rPr>
          <w:rFonts w:ascii="Arial" w:hAnsi="Arial" w:cs="Arial"/>
          <w:lang w:val="uk-UA"/>
        </w:rPr>
        <w:t xml:space="preserve"> принцип дії засобів механізації</w:t>
      </w:r>
      <w:r w:rsidR="00E508B2">
        <w:rPr>
          <w:rFonts w:ascii="Arial" w:hAnsi="Arial" w:cs="Arial"/>
          <w:lang w:val="uk-UA"/>
        </w:rPr>
        <w:t xml:space="preserve"> та автоматизації, їх область використання і правила</w:t>
      </w:r>
      <w:r w:rsidR="00E31274">
        <w:rPr>
          <w:rFonts w:ascii="Arial" w:hAnsi="Arial" w:cs="Arial"/>
          <w:lang w:val="uk-UA"/>
        </w:rPr>
        <w:t xml:space="preserve"> технічної експлуатації; системи</w:t>
      </w:r>
      <w:r w:rsidR="00A857F7">
        <w:rPr>
          <w:rFonts w:ascii="Arial" w:hAnsi="Arial" w:cs="Arial"/>
          <w:lang w:val="uk-UA"/>
        </w:rPr>
        <w:t xml:space="preserve"> автоматичного управління, контролю регулювання технічних процесів, питання стандартизації, технічну і довідкову літературу з механізації та автоматизації процесів зварювального виробництва.</w:t>
      </w:r>
    </w:p>
    <w:p w:rsidR="00F51718" w:rsidRDefault="00F51718" w:rsidP="00F51718">
      <w:pPr>
        <w:ind w:firstLine="708"/>
        <w:rPr>
          <w:rFonts w:ascii="Arial" w:hAnsi="Arial" w:cs="Arial"/>
          <w:lang w:val="uk-UA"/>
        </w:rPr>
      </w:pPr>
    </w:p>
    <w:p w:rsidR="00F51718" w:rsidRDefault="00F51718" w:rsidP="00F51718">
      <w:pPr>
        <w:ind w:firstLine="708"/>
        <w:rPr>
          <w:rFonts w:ascii="Arial" w:hAnsi="Arial" w:cs="Arial"/>
          <w:lang w:val="uk-UA"/>
        </w:rPr>
      </w:pPr>
      <w:r>
        <w:rPr>
          <w:rFonts w:ascii="Arial" w:hAnsi="Arial" w:cs="Arial"/>
          <w:lang w:val="uk-UA"/>
        </w:rPr>
        <w:t xml:space="preserve">Вміти: </w:t>
      </w:r>
      <w:r w:rsidR="00A857F7">
        <w:rPr>
          <w:rFonts w:ascii="Arial" w:hAnsi="Arial" w:cs="Arial"/>
          <w:lang w:val="uk-UA"/>
        </w:rPr>
        <w:t>Вибирати варіанти механізації та автоматизації в залежності від конструкції виробу, типу зварювального виробництва, умов в</w:t>
      </w:r>
      <w:r w:rsidR="000E4016">
        <w:rPr>
          <w:rFonts w:ascii="Arial" w:hAnsi="Arial" w:cs="Arial"/>
          <w:lang w:val="uk-UA"/>
        </w:rPr>
        <w:t>и</w:t>
      </w:r>
      <w:r w:rsidR="00A857F7">
        <w:rPr>
          <w:rFonts w:ascii="Arial" w:hAnsi="Arial" w:cs="Arial"/>
          <w:lang w:val="uk-UA"/>
        </w:rPr>
        <w:t>конання робіт</w:t>
      </w:r>
      <w:r w:rsidR="000E4016">
        <w:rPr>
          <w:rFonts w:ascii="Arial" w:hAnsi="Arial" w:cs="Arial"/>
          <w:lang w:val="uk-UA"/>
        </w:rPr>
        <w:t>. Визначати економічну ефективність вибраного варіанту механізації та автоматизації і його перспективність, користуватися ГОСТами, технічною і довідковою літературою з автоматизації виробництва.</w:t>
      </w:r>
    </w:p>
    <w:p w:rsidR="00F51718" w:rsidRDefault="00F51718" w:rsidP="00F51718">
      <w:pPr>
        <w:rPr>
          <w:rFonts w:ascii="Arial" w:hAnsi="Arial" w:cs="Arial"/>
          <w:lang w:val="uk-UA"/>
        </w:rPr>
      </w:pPr>
    </w:p>
    <w:p w:rsidR="00F51718" w:rsidRDefault="00F51718" w:rsidP="00F51718">
      <w:pPr>
        <w:rPr>
          <w:rFonts w:ascii="Arial" w:hAnsi="Arial" w:cs="Arial"/>
          <w:lang w:val="uk-UA"/>
        </w:rPr>
      </w:pPr>
    </w:p>
    <w:p w:rsidR="00F51718" w:rsidRDefault="00F51718" w:rsidP="00F51718">
      <w:pPr>
        <w:rPr>
          <w:rFonts w:ascii="Arial" w:hAnsi="Arial" w:cs="Arial"/>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F51718">
      <w:pPr>
        <w:jc w:val="center"/>
        <w:rPr>
          <w:lang w:val="uk-UA"/>
        </w:rPr>
      </w:pPr>
    </w:p>
    <w:p w:rsidR="00F51718" w:rsidRDefault="00F51718" w:rsidP="007E5686">
      <w:pPr>
        <w:rPr>
          <w:lang w:val="uk-UA"/>
        </w:rPr>
      </w:pPr>
    </w:p>
    <w:p w:rsidR="007E5686" w:rsidRDefault="007E5686" w:rsidP="007E5686">
      <w:pPr>
        <w:rPr>
          <w:lang w:val="uk-UA"/>
        </w:rPr>
      </w:pPr>
    </w:p>
    <w:p w:rsidR="00F51718" w:rsidRDefault="00F51718" w:rsidP="00F51718">
      <w:pPr>
        <w:jc w:val="center"/>
        <w:rPr>
          <w:lang w:val="uk-UA"/>
        </w:rPr>
      </w:pPr>
    </w:p>
    <w:p w:rsidR="008C7BF5" w:rsidRPr="008C7BF5" w:rsidRDefault="008C7BF5" w:rsidP="008C7BF5">
      <w:pPr>
        <w:jc w:val="center"/>
        <w:rPr>
          <w:rFonts w:ascii="Times New Roman" w:hAnsi="Times New Roman" w:cs="Times New Roman"/>
          <w:lang w:val="uk-UA"/>
        </w:rPr>
      </w:pPr>
      <w:r w:rsidRPr="008C7BF5">
        <w:rPr>
          <w:rFonts w:ascii="Times New Roman" w:hAnsi="Times New Roman" w:cs="Times New Roman"/>
          <w:lang w:val="uk-UA"/>
        </w:rPr>
        <w:lastRenderedPageBreak/>
        <w:t>Робоча програма навчальної дисципліни</w:t>
      </w:r>
    </w:p>
    <w:p w:rsidR="008C7BF5" w:rsidRDefault="008C7BF5" w:rsidP="008C7BF5">
      <w:pPr>
        <w:ind w:firstLine="708"/>
        <w:rPr>
          <w:lang w:val="uk-UA"/>
        </w:rPr>
      </w:pPr>
      <w:r w:rsidRPr="00144126">
        <w:rPr>
          <w:rFonts w:ascii="Times New Roman" w:hAnsi="Times New Roman" w:cs="Times New Roman"/>
          <w:lang w:val="uk-UA"/>
        </w:rPr>
        <w:t>Розділ 1. Загальні відомості про механізацію та автоматизацію зварювального виробництва.</w:t>
      </w:r>
      <w:r>
        <w:rPr>
          <w:rFonts w:ascii="Times New Roman" w:hAnsi="Times New Roman" w:cs="Times New Roman"/>
          <w:lang w:val="uk-UA"/>
        </w:rPr>
        <w:t xml:space="preserve"> 6 год.</w:t>
      </w:r>
    </w:p>
    <w:p w:rsidR="008C7BF5" w:rsidRDefault="008C7BF5" w:rsidP="008C7BF5">
      <w:pPr>
        <w:rPr>
          <w:rFonts w:ascii="Times New Roman" w:hAnsi="Times New Roman" w:cs="Times New Roman"/>
          <w:lang w:val="uk-UA"/>
        </w:rPr>
      </w:pPr>
      <w:r>
        <w:rPr>
          <w:lang w:val="uk-UA"/>
        </w:rPr>
        <w:t xml:space="preserve">Вступ. </w:t>
      </w:r>
    </w:p>
    <w:p w:rsidR="008C7BF5" w:rsidRDefault="008C7BF5" w:rsidP="008C7BF5">
      <w:pPr>
        <w:rPr>
          <w:rFonts w:ascii="Times New Roman" w:hAnsi="Times New Roman" w:cs="Times New Roman"/>
          <w:lang w:val="uk-UA"/>
        </w:rPr>
      </w:pPr>
      <w:r>
        <w:rPr>
          <w:rFonts w:ascii="Times New Roman" w:hAnsi="Times New Roman" w:cs="Times New Roman"/>
          <w:lang w:val="uk-UA"/>
        </w:rPr>
        <w:t>Основні поняття та напрямки розвитку механізації та автоматизації виробництва.</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 Класифікація і вибір обладнання для комплексної механізації і автоматизації виробництва.</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2. Комплексний аналіз виробництва і визначення передумов автоматизації і роботизації. Рівень механізації та його показники. Розрахунок економічної доцільності впровадження автоматичного обладнання.</w:t>
      </w:r>
    </w:p>
    <w:p w:rsidR="008C7BF5" w:rsidRDefault="008C7BF5" w:rsidP="008C7BF5">
      <w:pPr>
        <w:spacing w:line="240" w:lineRule="auto"/>
        <w:rPr>
          <w:rFonts w:ascii="Times New Roman" w:hAnsi="Times New Roman" w:cs="Times New Roman"/>
          <w:lang w:val="uk-UA"/>
        </w:rPr>
      </w:pPr>
      <w:r>
        <w:rPr>
          <w:rFonts w:ascii="Times New Roman" w:hAnsi="Times New Roman" w:cs="Times New Roman"/>
          <w:lang w:val="uk-UA"/>
        </w:rPr>
        <w:t>Практична робота  №1: Розрахунок рівня механізації зварювального виробництва та показникам У</w:t>
      </w:r>
      <w:r>
        <w:rPr>
          <w:rFonts w:ascii="Times New Roman" w:hAnsi="Times New Roman" w:cs="Times New Roman"/>
          <w:vertAlign w:val="subscript"/>
          <w:lang w:val="uk-UA"/>
        </w:rPr>
        <w:t>1</w:t>
      </w:r>
      <w:r>
        <w:rPr>
          <w:rFonts w:ascii="Times New Roman" w:hAnsi="Times New Roman" w:cs="Times New Roman"/>
          <w:lang w:val="uk-UA"/>
        </w:rPr>
        <w:t xml:space="preserve"> та У</w:t>
      </w:r>
      <w:r>
        <w:rPr>
          <w:rFonts w:ascii="Times New Roman" w:hAnsi="Times New Roman" w:cs="Times New Roman"/>
          <w:vertAlign w:val="subscript"/>
          <w:lang w:val="uk-UA"/>
        </w:rPr>
        <w:t>2</w:t>
      </w:r>
      <w:r>
        <w:rPr>
          <w:rFonts w:ascii="Times New Roman" w:hAnsi="Times New Roman" w:cs="Times New Roman"/>
          <w:lang w:val="uk-UA"/>
        </w:rPr>
        <w:t xml:space="preserve"> для підприємства за рік та для конкретної зварної конструкції.</w:t>
      </w:r>
    </w:p>
    <w:p w:rsidR="008C7BF5" w:rsidRDefault="008C7BF5" w:rsidP="008C7BF5">
      <w:pPr>
        <w:ind w:firstLine="708"/>
        <w:rPr>
          <w:rFonts w:ascii="Times New Roman" w:hAnsi="Times New Roman" w:cs="Times New Roman"/>
          <w:lang w:val="uk-UA"/>
        </w:rPr>
      </w:pPr>
      <w:r>
        <w:rPr>
          <w:rFonts w:ascii="Times New Roman" w:hAnsi="Times New Roman" w:cs="Times New Roman"/>
          <w:lang w:val="uk-UA"/>
        </w:rPr>
        <w:t>Розділ 2. Механізація заготівельних робіт. 2 год.</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3. Механізація прийомів очистки металу від окалини і органічних забруднень, правка металу, розмітка, гнуття. Механізація прийомів рубки, обрізання, вирубки, зачистки швів. Комплексні механізовані та автоматизо</w:t>
      </w:r>
      <w:r w:rsidR="008D25B0">
        <w:rPr>
          <w:rFonts w:ascii="Times New Roman" w:hAnsi="Times New Roman" w:cs="Times New Roman"/>
          <w:lang w:val="uk-UA"/>
        </w:rPr>
        <w:t>вані лінії розрізанні труб різ</w:t>
      </w:r>
      <w:r>
        <w:rPr>
          <w:rFonts w:ascii="Times New Roman" w:hAnsi="Times New Roman" w:cs="Times New Roman"/>
          <w:lang w:val="uk-UA"/>
        </w:rPr>
        <w:t>ного діаметру.</w:t>
      </w:r>
    </w:p>
    <w:p w:rsidR="008C7BF5" w:rsidRDefault="008C7BF5" w:rsidP="008C7BF5">
      <w:pPr>
        <w:ind w:firstLine="708"/>
        <w:rPr>
          <w:rFonts w:ascii="Times New Roman" w:hAnsi="Times New Roman" w:cs="Times New Roman"/>
          <w:lang w:val="uk-UA"/>
        </w:rPr>
      </w:pPr>
      <w:r>
        <w:rPr>
          <w:rFonts w:ascii="Times New Roman" w:hAnsi="Times New Roman" w:cs="Times New Roman"/>
          <w:lang w:val="uk-UA"/>
        </w:rPr>
        <w:t>Розділ 3. Механізація та автоматизація завантаження та розвантаження. 2 год.</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4. Автоматична та н\а подача заготовок в робочу зону та її переваги.</w:t>
      </w:r>
    </w:p>
    <w:p w:rsidR="008C7BF5" w:rsidRDefault="008C7BF5" w:rsidP="008C7BF5">
      <w:pPr>
        <w:ind w:firstLine="708"/>
        <w:rPr>
          <w:rFonts w:ascii="Times New Roman" w:hAnsi="Times New Roman" w:cs="Times New Roman"/>
          <w:lang w:val="uk-UA"/>
        </w:rPr>
      </w:pPr>
      <w:r>
        <w:rPr>
          <w:rFonts w:ascii="Times New Roman" w:hAnsi="Times New Roman" w:cs="Times New Roman"/>
          <w:lang w:val="uk-UA"/>
        </w:rPr>
        <w:t>Розділ 4. Механізація та автоматизація збирання зварних конструкцій. 14 год.</w:t>
      </w:r>
    </w:p>
    <w:p w:rsidR="008C7BF5" w:rsidRDefault="008C7BF5" w:rsidP="008C7BF5">
      <w:pPr>
        <w:rPr>
          <w:rFonts w:ascii="Times New Roman" w:hAnsi="Times New Roman" w:cs="Times New Roman"/>
          <w:lang w:val="uk-UA"/>
        </w:rPr>
      </w:pPr>
      <w:r>
        <w:rPr>
          <w:rFonts w:ascii="Times New Roman" w:hAnsi="Times New Roman" w:cs="Times New Roman"/>
          <w:lang w:val="uk-UA"/>
        </w:rPr>
        <w:t xml:space="preserve">Лекція 5. Основні стадії збирання, їх послідовність. </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6. Класифікація та загальна характеристика збираючого обладнання. Базування деталей. Правило 6 точок. Основні елементи збираючого обладнання та їх призначення при збиранні.</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7. Установчі та зажимні елементи.</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8: М</w:t>
      </w:r>
      <w:r w:rsidR="008D25B0">
        <w:rPr>
          <w:rFonts w:ascii="Times New Roman" w:hAnsi="Times New Roman" w:cs="Times New Roman"/>
          <w:lang w:val="uk-UA"/>
        </w:rPr>
        <w:t>еханізований привід установчих</w:t>
      </w:r>
      <w:r>
        <w:rPr>
          <w:rFonts w:ascii="Times New Roman" w:hAnsi="Times New Roman" w:cs="Times New Roman"/>
          <w:lang w:val="uk-UA"/>
        </w:rPr>
        <w:t xml:space="preserve"> і зажимних елементів. Оснастка та обладнання для комп</w:t>
      </w:r>
      <w:r w:rsidR="004C68B4">
        <w:rPr>
          <w:rFonts w:ascii="Times New Roman" w:hAnsi="Times New Roman" w:cs="Times New Roman"/>
          <w:lang w:val="uk-UA"/>
        </w:rPr>
        <w:t>лексної механізації збирання тип</w:t>
      </w:r>
      <w:r>
        <w:rPr>
          <w:rFonts w:ascii="Times New Roman" w:hAnsi="Times New Roman" w:cs="Times New Roman"/>
          <w:lang w:val="uk-UA"/>
        </w:rPr>
        <w:t>ових зварних конструкцій.</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9: Оснастка та обладнання для збирання рамних та решітчастих конструкцій.</w:t>
      </w:r>
    </w:p>
    <w:p w:rsidR="008C7BF5" w:rsidRDefault="008C7BF5" w:rsidP="008C7BF5">
      <w:pPr>
        <w:rPr>
          <w:rFonts w:ascii="Times New Roman" w:hAnsi="Times New Roman" w:cs="Times New Roman"/>
          <w:lang w:val="uk-UA"/>
        </w:rPr>
      </w:pPr>
      <w:r>
        <w:rPr>
          <w:rFonts w:ascii="Times New Roman" w:hAnsi="Times New Roman" w:cs="Times New Roman"/>
          <w:lang w:val="uk-UA"/>
        </w:rPr>
        <w:t>Практична робота №2: Визначення схем базування та вибір установчих елементів для збирання деталей конкретного вузла.</w:t>
      </w:r>
    </w:p>
    <w:p w:rsidR="008C7BF5" w:rsidRDefault="008C7BF5" w:rsidP="008C7BF5">
      <w:pPr>
        <w:rPr>
          <w:rFonts w:ascii="Times New Roman" w:hAnsi="Times New Roman" w:cs="Times New Roman"/>
          <w:lang w:val="uk-UA"/>
        </w:rPr>
      </w:pPr>
      <w:r>
        <w:rPr>
          <w:rFonts w:ascii="Times New Roman" w:hAnsi="Times New Roman" w:cs="Times New Roman"/>
          <w:lang w:val="uk-UA"/>
        </w:rPr>
        <w:t>Практична робота №3: Вивчення та вибір збираючих пристроїв для збирання конкретного вузла.</w:t>
      </w:r>
    </w:p>
    <w:p w:rsidR="008C7BF5" w:rsidRPr="00804F49" w:rsidRDefault="008C7BF5" w:rsidP="008C7BF5">
      <w:pPr>
        <w:ind w:firstLine="708"/>
        <w:rPr>
          <w:rFonts w:ascii="Times New Roman" w:hAnsi="Times New Roman" w:cs="Times New Roman"/>
          <w:lang w:val="uk-UA"/>
        </w:rPr>
      </w:pPr>
      <w:r w:rsidRPr="00804F49">
        <w:rPr>
          <w:rFonts w:ascii="Times New Roman" w:hAnsi="Times New Roman" w:cs="Times New Roman"/>
          <w:lang w:val="uk-UA"/>
        </w:rPr>
        <w:t>Розділ 5. Механізація та автоматизація зварювання.</w:t>
      </w:r>
      <w:r>
        <w:rPr>
          <w:rFonts w:ascii="Times New Roman" w:hAnsi="Times New Roman" w:cs="Times New Roman"/>
          <w:lang w:val="uk-UA"/>
        </w:rPr>
        <w:t xml:space="preserve"> 24 год.</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10</w:t>
      </w:r>
      <w:r w:rsidR="002F3CFB">
        <w:rPr>
          <w:rFonts w:ascii="Times New Roman" w:hAnsi="Times New Roman" w:cs="Times New Roman"/>
          <w:lang w:val="uk-UA"/>
        </w:rPr>
        <w:t>. Обладнання для установки</w:t>
      </w:r>
      <w:r>
        <w:rPr>
          <w:rFonts w:ascii="Times New Roman" w:hAnsi="Times New Roman" w:cs="Times New Roman"/>
          <w:lang w:val="uk-UA"/>
        </w:rPr>
        <w:t xml:space="preserve"> та повороту зварних конструкцій. Неповоротне та поворотне обладнання, його класифікація.</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11. Маніпулятори, обертателі, позиціонери, їх загальна характеристика, основні вузли, кінематичні схеми, технічна характеристика, область використання.</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12. Роликові стенди, їх конструкція та технічна характеристика.</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13: Катователі, область їх використання, різновидність конструкцій.</w:t>
      </w:r>
    </w:p>
    <w:p w:rsidR="008C7BF5" w:rsidRDefault="008C7BF5" w:rsidP="008C7BF5">
      <w:pPr>
        <w:rPr>
          <w:rFonts w:ascii="Times New Roman" w:hAnsi="Times New Roman" w:cs="Times New Roman"/>
          <w:lang w:val="uk-UA"/>
        </w:rPr>
      </w:pPr>
      <w:r>
        <w:rPr>
          <w:rFonts w:ascii="Times New Roman" w:hAnsi="Times New Roman" w:cs="Times New Roman"/>
          <w:lang w:val="uk-UA"/>
        </w:rPr>
        <w:t>Л</w:t>
      </w:r>
      <w:r w:rsidR="002F3CFB">
        <w:rPr>
          <w:rFonts w:ascii="Times New Roman" w:hAnsi="Times New Roman" w:cs="Times New Roman"/>
          <w:lang w:val="uk-UA"/>
        </w:rPr>
        <w:t>екція 14: Обладнання для установки</w:t>
      </w:r>
      <w:r>
        <w:rPr>
          <w:rFonts w:ascii="Times New Roman" w:hAnsi="Times New Roman" w:cs="Times New Roman"/>
          <w:lang w:val="uk-UA"/>
        </w:rPr>
        <w:t xml:space="preserve"> та переміщення зварних апаратів: колони, тележки, спеціальні прилади.</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15: Обладнання для підйому та переміщенні зварників: підйомники, площадки, ліфти.</w:t>
      </w:r>
    </w:p>
    <w:p w:rsidR="008C7BF5" w:rsidRDefault="008C7BF5" w:rsidP="008C7BF5">
      <w:pPr>
        <w:rPr>
          <w:rFonts w:ascii="Times New Roman" w:hAnsi="Times New Roman" w:cs="Times New Roman"/>
          <w:lang w:val="uk-UA"/>
        </w:rPr>
      </w:pPr>
      <w:r>
        <w:rPr>
          <w:rFonts w:ascii="Times New Roman" w:hAnsi="Times New Roman" w:cs="Times New Roman"/>
          <w:lang w:val="uk-UA"/>
        </w:rPr>
        <w:lastRenderedPageBreak/>
        <w:t>Лекція 16: Обладнання для ущільнення с</w:t>
      </w:r>
      <w:r w:rsidR="004C68B4">
        <w:rPr>
          <w:rFonts w:ascii="Times New Roman" w:hAnsi="Times New Roman" w:cs="Times New Roman"/>
          <w:lang w:val="uk-UA"/>
        </w:rPr>
        <w:t>тиків. Обладнання для ущільнення кільцевих та подовжніх швів</w:t>
      </w:r>
      <w:r>
        <w:rPr>
          <w:rFonts w:ascii="Times New Roman" w:hAnsi="Times New Roman" w:cs="Times New Roman"/>
          <w:lang w:val="uk-UA"/>
        </w:rPr>
        <w:t>.</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17: Пристрій з флюсовими подушками та металевими підкладками.</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18:</w:t>
      </w:r>
      <w:r w:rsidR="008D25B0">
        <w:rPr>
          <w:rFonts w:ascii="Times New Roman" w:hAnsi="Times New Roman" w:cs="Times New Roman"/>
          <w:lang w:val="uk-UA"/>
        </w:rPr>
        <w:t xml:space="preserve"> Комплексні механізовані пристрої</w:t>
      </w:r>
      <w:r>
        <w:rPr>
          <w:rFonts w:ascii="Times New Roman" w:hAnsi="Times New Roman" w:cs="Times New Roman"/>
          <w:lang w:val="uk-UA"/>
        </w:rPr>
        <w:t xml:space="preserve"> для з</w:t>
      </w:r>
      <w:r w:rsidR="008D25B0">
        <w:rPr>
          <w:rFonts w:ascii="Times New Roman" w:hAnsi="Times New Roman" w:cs="Times New Roman"/>
          <w:lang w:val="uk-UA"/>
        </w:rPr>
        <w:t>варювання. Класифікація пристроїв за призначенням. Обладнання</w:t>
      </w:r>
      <w:r>
        <w:rPr>
          <w:rFonts w:ascii="Times New Roman" w:hAnsi="Times New Roman" w:cs="Times New Roman"/>
          <w:lang w:val="uk-UA"/>
        </w:rPr>
        <w:t xml:space="preserve"> для електрошлакового зв</w:t>
      </w:r>
      <w:r w:rsidR="004C68B4">
        <w:rPr>
          <w:rFonts w:ascii="Times New Roman" w:hAnsi="Times New Roman" w:cs="Times New Roman"/>
          <w:lang w:val="uk-UA"/>
        </w:rPr>
        <w:t>арювання кільцевих та подовжніх</w:t>
      </w:r>
      <w:r>
        <w:rPr>
          <w:rFonts w:ascii="Times New Roman" w:hAnsi="Times New Roman" w:cs="Times New Roman"/>
          <w:lang w:val="uk-UA"/>
        </w:rPr>
        <w:t xml:space="preserve"> швів конструкцій.</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1</w:t>
      </w:r>
      <w:r w:rsidR="008D25B0">
        <w:rPr>
          <w:rFonts w:ascii="Times New Roman" w:hAnsi="Times New Roman" w:cs="Times New Roman"/>
          <w:lang w:val="uk-UA"/>
        </w:rPr>
        <w:t>9: Переносні зварювальні апарати</w:t>
      </w:r>
      <w:r>
        <w:rPr>
          <w:rFonts w:ascii="Times New Roman" w:hAnsi="Times New Roman" w:cs="Times New Roman"/>
          <w:lang w:val="uk-UA"/>
        </w:rPr>
        <w:t>, їх класифікація. Констр</w:t>
      </w:r>
      <w:r w:rsidR="008D25B0">
        <w:rPr>
          <w:rFonts w:ascii="Times New Roman" w:hAnsi="Times New Roman" w:cs="Times New Roman"/>
          <w:lang w:val="uk-UA"/>
        </w:rPr>
        <w:t>укція та принцип роботи обладняння</w:t>
      </w:r>
      <w:r>
        <w:rPr>
          <w:rFonts w:ascii="Times New Roman" w:hAnsi="Times New Roman" w:cs="Times New Roman"/>
          <w:lang w:val="uk-UA"/>
        </w:rPr>
        <w:t xml:space="preserve"> для зварювання труб малого та великого діаметру.</w:t>
      </w:r>
    </w:p>
    <w:p w:rsidR="008C7BF5" w:rsidRDefault="008C7BF5" w:rsidP="008C7BF5">
      <w:pPr>
        <w:rPr>
          <w:rFonts w:ascii="Times New Roman" w:hAnsi="Times New Roman" w:cs="Times New Roman"/>
          <w:lang w:val="uk-UA"/>
        </w:rPr>
      </w:pPr>
      <w:r>
        <w:rPr>
          <w:rFonts w:ascii="Times New Roman" w:hAnsi="Times New Roman" w:cs="Times New Roman"/>
          <w:lang w:val="uk-UA"/>
        </w:rPr>
        <w:t>Практична робота №4: Розрахунок і вибір маніпулятора.</w:t>
      </w:r>
    </w:p>
    <w:p w:rsidR="008C7BF5" w:rsidRDefault="008C7BF5" w:rsidP="008C7BF5">
      <w:pPr>
        <w:rPr>
          <w:rFonts w:ascii="Times New Roman" w:hAnsi="Times New Roman" w:cs="Times New Roman"/>
          <w:lang w:val="uk-UA"/>
        </w:rPr>
      </w:pPr>
      <w:r>
        <w:rPr>
          <w:rFonts w:ascii="Times New Roman" w:hAnsi="Times New Roman" w:cs="Times New Roman"/>
          <w:lang w:val="uk-UA"/>
        </w:rPr>
        <w:t>Практична робота №5: Розрахунок і вибір роликового стенду.</w:t>
      </w:r>
    </w:p>
    <w:p w:rsidR="008C7BF5" w:rsidRDefault="008C7BF5" w:rsidP="008C7BF5">
      <w:pPr>
        <w:ind w:firstLine="708"/>
        <w:rPr>
          <w:rFonts w:ascii="Times New Roman" w:hAnsi="Times New Roman" w:cs="Times New Roman"/>
          <w:lang w:val="uk-UA"/>
        </w:rPr>
      </w:pPr>
      <w:r>
        <w:rPr>
          <w:rFonts w:ascii="Times New Roman" w:hAnsi="Times New Roman" w:cs="Times New Roman"/>
          <w:lang w:val="uk-UA"/>
        </w:rPr>
        <w:t xml:space="preserve">Розділ 6. </w:t>
      </w:r>
      <w:r>
        <w:rPr>
          <w:rFonts w:ascii="Times New Roman" w:hAnsi="Times New Roman" w:cs="Times New Roman"/>
        </w:rPr>
        <w:t>Механ</w:t>
      </w:r>
      <w:r>
        <w:rPr>
          <w:rFonts w:ascii="Times New Roman" w:hAnsi="Times New Roman" w:cs="Times New Roman"/>
          <w:lang w:val="uk-UA"/>
        </w:rPr>
        <w:t>ізація та автоматизація транспортних операцій і вантажно – розвантажувальних робіт. 2 год.</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20. Ун</w:t>
      </w:r>
      <w:r w:rsidR="008D25B0">
        <w:rPr>
          <w:rFonts w:ascii="Times New Roman" w:hAnsi="Times New Roman" w:cs="Times New Roman"/>
          <w:lang w:val="uk-UA"/>
        </w:rPr>
        <w:t>іверсальні грузопідйомні машини</w:t>
      </w:r>
      <w:r>
        <w:rPr>
          <w:rFonts w:ascii="Times New Roman" w:hAnsi="Times New Roman" w:cs="Times New Roman"/>
          <w:lang w:val="uk-UA"/>
        </w:rPr>
        <w:t>, їх класифікація, обл</w:t>
      </w:r>
      <w:r w:rsidR="001D7A81">
        <w:rPr>
          <w:rFonts w:ascii="Times New Roman" w:hAnsi="Times New Roman" w:cs="Times New Roman"/>
          <w:lang w:val="uk-UA"/>
        </w:rPr>
        <w:t>асть використання, електроталі</w:t>
      </w:r>
      <w:r>
        <w:rPr>
          <w:rFonts w:ascii="Times New Roman" w:hAnsi="Times New Roman" w:cs="Times New Roman"/>
          <w:lang w:val="uk-UA"/>
        </w:rPr>
        <w:t>, мостові крани. Обладнання для автоматичного транспортування деталей, збірних одиниць, зварних конструкцій.</w:t>
      </w:r>
    </w:p>
    <w:p w:rsidR="008C7BF5" w:rsidRDefault="008C7BF5" w:rsidP="008C7BF5">
      <w:pPr>
        <w:ind w:firstLine="708"/>
        <w:rPr>
          <w:rFonts w:ascii="Times New Roman" w:hAnsi="Times New Roman" w:cs="Times New Roman"/>
          <w:lang w:val="uk-UA"/>
        </w:rPr>
      </w:pPr>
      <w:r>
        <w:rPr>
          <w:rFonts w:ascii="Times New Roman" w:hAnsi="Times New Roman" w:cs="Times New Roman"/>
          <w:lang w:val="uk-UA"/>
        </w:rPr>
        <w:t>Розділ 7. Автоматичне регулювання зварних процесів та блокування. 6 год.</w:t>
      </w:r>
    </w:p>
    <w:p w:rsidR="008C7BF5" w:rsidRDefault="008C7BF5" w:rsidP="008C7BF5">
      <w:pPr>
        <w:rPr>
          <w:rFonts w:ascii="Times New Roman" w:hAnsi="Times New Roman" w:cs="Times New Roman"/>
          <w:lang w:val="uk-UA"/>
        </w:rPr>
      </w:pPr>
      <w:r>
        <w:rPr>
          <w:rFonts w:ascii="Times New Roman" w:hAnsi="Times New Roman" w:cs="Times New Roman"/>
          <w:lang w:val="uk-UA"/>
        </w:rPr>
        <w:t>Основні поняття та визначення, регулююча величина, об’єкт регулювання та ін. Фунціональна схема систем автоматичного регулювання, САР, її основні елементи.</w:t>
      </w:r>
    </w:p>
    <w:p w:rsidR="008C7BF5" w:rsidRDefault="008C7BF5" w:rsidP="008C7BF5">
      <w:pPr>
        <w:rPr>
          <w:rFonts w:ascii="Times New Roman" w:hAnsi="Times New Roman" w:cs="Times New Roman"/>
          <w:lang w:val="uk-UA"/>
        </w:rPr>
      </w:pPr>
      <w:r>
        <w:rPr>
          <w:rFonts w:ascii="Times New Roman" w:hAnsi="Times New Roman" w:cs="Times New Roman"/>
          <w:lang w:val="uk-UA"/>
        </w:rPr>
        <w:t>Лекція 21: Системи регулювання зв</w:t>
      </w:r>
      <w:r w:rsidR="001D7A81">
        <w:rPr>
          <w:rFonts w:ascii="Times New Roman" w:hAnsi="Times New Roman" w:cs="Times New Roman"/>
          <w:lang w:val="uk-UA"/>
        </w:rPr>
        <w:t>арних процесів: параметри режиму зварювання, на</w:t>
      </w:r>
      <w:r w:rsidR="002F3CFB">
        <w:rPr>
          <w:rFonts w:ascii="Times New Roman" w:hAnsi="Times New Roman" w:cs="Times New Roman"/>
          <w:lang w:val="uk-UA"/>
        </w:rPr>
        <w:t>плавлення при дуговому, плазмовому, контактному</w:t>
      </w:r>
      <w:bookmarkStart w:id="0" w:name="_GoBack"/>
      <w:bookmarkEnd w:id="0"/>
      <w:r>
        <w:rPr>
          <w:rFonts w:ascii="Times New Roman" w:hAnsi="Times New Roman" w:cs="Times New Roman"/>
          <w:lang w:val="uk-UA"/>
        </w:rPr>
        <w:t xml:space="preserve"> та ін. способах зварювання.</w:t>
      </w:r>
    </w:p>
    <w:p w:rsidR="008C7BF5" w:rsidRDefault="008C7BF5" w:rsidP="008C7BF5">
      <w:pPr>
        <w:spacing w:line="240" w:lineRule="auto"/>
        <w:rPr>
          <w:rFonts w:ascii="Times New Roman" w:hAnsi="Times New Roman" w:cs="Times New Roman"/>
          <w:lang w:val="uk-UA"/>
        </w:rPr>
      </w:pPr>
      <w:r>
        <w:rPr>
          <w:rFonts w:ascii="Times New Roman" w:hAnsi="Times New Roman" w:cs="Times New Roman"/>
          <w:lang w:val="uk-UA"/>
        </w:rPr>
        <w:t xml:space="preserve">Лекція 22: Машини </w:t>
      </w:r>
      <w:r w:rsidR="001D7A81">
        <w:rPr>
          <w:rFonts w:ascii="Times New Roman" w:hAnsi="Times New Roman" w:cs="Times New Roman"/>
          <w:lang w:val="uk-UA"/>
        </w:rPr>
        <w:t>– напівавтомати, автомати і інше обладнання</w:t>
      </w:r>
      <w:r>
        <w:rPr>
          <w:rFonts w:ascii="Times New Roman" w:hAnsi="Times New Roman" w:cs="Times New Roman"/>
          <w:lang w:val="uk-UA"/>
        </w:rPr>
        <w:t xml:space="preserve"> зварювального виробництва. Вивчення та структурна схема комплексних та механізованих ліній, їх конструктивні особливості та призначення.</w:t>
      </w:r>
    </w:p>
    <w:p w:rsidR="008C7BF5" w:rsidRDefault="008C7BF5" w:rsidP="008C7BF5">
      <w:pPr>
        <w:spacing w:line="240" w:lineRule="auto"/>
        <w:rPr>
          <w:rFonts w:ascii="Times New Roman" w:hAnsi="Times New Roman" w:cs="Times New Roman"/>
          <w:lang w:val="uk-UA"/>
        </w:rPr>
      </w:pPr>
      <w:r>
        <w:rPr>
          <w:rFonts w:ascii="Times New Roman" w:hAnsi="Times New Roman" w:cs="Times New Roman"/>
          <w:lang w:val="uk-UA"/>
        </w:rPr>
        <w:t>Лекція 23: Типи автоматичних ліній, їх конструктивн</w:t>
      </w:r>
      <w:r w:rsidR="001D7A81">
        <w:rPr>
          <w:rFonts w:ascii="Times New Roman" w:hAnsi="Times New Roman" w:cs="Times New Roman"/>
          <w:lang w:val="uk-UA"/>
        </w:rPr>
        <w:t>і та технологічні особливості,</w:t>
      </w:r>
      <w:r>
        <w:rPr>
          <w:rFonts w:ascii="Times New Roman" w:hAnsi="Times New Roman" w:cs="Times New Roman"/>
          <w:lang w:val="uk-UA"/>
        </w:rPr>
        <w:t xml:space="preserve"> призначення. Автоматичні лінії збирання та зварювання циліндричних виробів, балок, труб, принцип їх роботи.</w:t>
      </w:r>
    </w:p>
    <w:p w:rsidR="008C7BF5" w:rsidRDefault="008C7BF5" w:rsidP="008C7BF5">
      <w:pPr>
        <w:ind w:firstLine="708"/>
        <w:rPr>
          <w:rFonts w:ascii="Times New Roman" w:hAnsi="Times New Roman" w:cs="Times New Roman"/>
          <w:lang w:val="uk-UA"/>
        </w:rPr>
      </w:pPr>
      <w:r>
        <w:rPr>
          <w:rFonts w:ascii="Times New Roman" w:hAnsi="Times New Roman" w:cs="Times New Roman"/>
          <w:lang w:val="uk-UA"/>
        </w:rPr>
        <w:t>Розділ 8. Промислові роботи. 2 год.</w:t>
      </w:r>
    </w:p>
    <w:p w:rsidR="008C7BF5" w:rsidRDefault="008C7BF5" w:rsidP="008C7BF5">
      <w:pPr>
        <w:spacing w:line="259" w:lineRule="auto"/>
        <w:rPr>
          <w:rFonts w:ascii="Times New Roman" w:hAnsi="Times New Roman" w:cs="Times New Roman"/>
          <w:lang w:val="uk-UA"/>
        </w:rPr>
      </w:pPr>
      <w:r>
        <w:rPr>
          <w:rFonts w:ascii="Times New Roman" w:hAnsi="Times New Roman" w:cs="Times New Roman"/>
          <w:lang w:val="uk-UA"/>
        </w:rPr>
        <w:t>Лекція 24. Історія створення промислових роботів, їх призначення. Основні елементи конструкцій роботів, технічні характеристики. Основні конструкції промислових роботів зварювального виробництва. Класифікація роботів зварювально</w:t>
      </w:r>
      <w:r w:rsidR="001D7A81">
        <w:rPr>
          <w:rFonts w:ascii="Times New Roman" w:hAnsi="Times New Roman" w:cs="Times New Roman"/>
          <w:lang w:val="uk-UA"/>
        </w:rPr>
        <w:t>го виробництва, основні принципи</w:t>
      </w:r>
      <w:r>
        <w:rPr>
          <w:rFonts w:ascii="Times New Roman" w:hAnsi="Times New Roman" w:cs="Times New Roman"/>
          <w:lang w:val="uk-UA"/>
        </w:rPr>
        <w:t xml:space="preserve"> їх побудови та конструкції. Роботизований технологічний комплекс (РТК) для виконання зварних операцій. Основні типи роботоплазмових систем, їх структура. Основні схеми використання промислових роботів в РТК.</w:t>
      </w:r>
    </w:p>
    <w:p w:rsidR="008C7BF5" w:rsidRDefault="008C7BF5" w:rsidP="008C7BF5">
      <w:pPr>
        <w:rPr>
          <w:rFonts w:ascii="Times New Roman" w:hAnsi="Times New Roman" w:cs="Times New Roman"/>
          <w:lang w:val="uk-UA"/>
        </w:rPr>
      </w:pPr>
    </w:p>
    <w:p w:rsidR="008C7BF5" w:rsidRDefault="008C7BF5" w:rsidP="008C7BF5">
      <w:pPr>
        <w:rPr>
          <w:rFonts w:ascii="Times New Roman" w:hAnsi="Times New Roman" w:cs="Times New Roman"/>
          <w:lang w:val="uk-UA"/>
        </w:rPr>
      </w:pPr>
    </w:p>
    <w:p w:rsidR="008C7BF5" w:rsidRDefault="008C7BF5" w:rsidP="008C7BF5">
      <w:pPr>
        <w:rPr>
          <w:rFonts w:ascii="Times New Roman" w:hAnsi="Times New Roman" w:cs="Times New Roman"/>
          <w:lang w:val="uk-UA"/>
        </w:rPr>
      </w:pPr>
    </w:p>
    <w:p w:rsidR="008C7BF5" w:rsidRDefault="008C7BF5" w:rsidP="008C7BF5">
      <w:pPr>
        <w:rPr>
          <w:rFonts w:ascii="Times New Roman" w:hAnsi="Times New Roman" w:cs="Times New Roman"/>
          <w:lang w:val="uk-UA"/>
        </w:rPr>
      </w:pPr>
    </w:p>
    <w:p w:rsidR="008C7BF5" w:rsidRDefault="008C7BF5" w:rsidP="008C7BF5">
      <w:pPr>
        <w:rPr>
          <w:rFonts w:ascii="Times New Roman" w:hAnsi="Times New Roman" w:cs="Times New Roman"/>
          <w:lang w:val="uk-UA"/>
        </w:rPr>
      </w:pPr>
    </w:p>
    <w:p w:rsidR="008C7BF5" w:rsidRDefault="008C7BF5" w:rsidP="008C7BF5">
      <w:pPr>
        <w:rPr>
          <w:rFonts w:ascii="Times New Roman" w:hAnsi="Times New Roman" w:cs="Times New Roman"/>
          <w:lang w:val="uk-UA"/>
        </w:rPr>
      </w:pPr>
    </w:p>
    <w:p w:rsidR="008C7BF5" w:rsidRDefault="008C7BF5" w:rsidP="008C7BF5">
      <w:pPr>
        <w:rPr>
          <w:rFonts w:ascii="Times New Roman" w:hAnsi="Times New Roman" w:cs="Times New Roman"/>
          <w:lang w:val="uk-UA"/>
        </w:rPr>
      </w:pPr>
    </w:p>
    <w:p w:rsidR="008C7BF5" w:rsidRDefault="008C7BF5" w:rsidP="008C7BF5">
      <w:pPr>
        <w:rPr>
          <w:rFonts w:ascii="Times New Roman" w:hAnsi="Times New Roman" w:cs="Times New Roman"/>
          <w:lang w:val="uk-UA"/>
        </w:rPr>
      </w:pPr>
    </w:p>
    <w:p w:rsidR="008C7BF5" w:rsidRPr="00942FA9" w:rsidRDefault="008C7BF5" w:rsidP="008C7BF5">
      <w:pPr>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lastRenderedPageBreak/>
        <w:t>План лекційних занять</w:t>
      </w:r>
    </w:p>
    <w:tbl>
      <w:tblPr>
        <w:tblStyle w:val="a4"/>
        <w:tblpPr w:leftFromText="180" w:rightFromText="180" w:vertAnchor="page" w:horzAnchor="margin" w:tblpY="1861"/>
        <w:tblW w:w="0" w:type="auto"/>
        <w:tblInd w:w="0" w:type="dxa"/>
        <w:tblLook w:val="04A0" w:firstRow="1" w:lastRow="0" w:firstColumn="1" w:lastColumn="0" w:noHBand="0" w:noVBand="1"/>
      </w:tblPr>
      <w:tblGrid>
        <w:gridCol w:w="556"/>
        <w:gridCol w:w="6952"/>
        <w:gridCol w:w="1837"/>
      </w:tblGrid>
      <w:tr w:rsidR="008C7BF5" w:rsidRPr="00942FA9" w:rsidTr="00D45900">
        <w:tc>
          <w:tcPr>
            <w:tcW w:w="556" w:type="dxa"/>
            <w:tcBorders>
              <w:top w:val="single" w:sz="4" w:space="0" w:color="auto"/>
              <w:left w:val="single" w:sz="4" w:space="0" w:color="auto"/>
              <w:bottom w:val="single" w:sz="4" w:space="0" w:color="auto"/>
              <w:right w:val="single" w:sz="4" w:space="0" w:color="auto"/>
            </w:tcBorders>
          </w:tcPr>
          <w:p w:rsidR="008C7BF5" w:rsidRPr="00942FA9" w:rsidRDefault="008C7BF5" w:rsidP="00D45900">
            <w:pPr>
              <w:spacing w:line="240" w:lineRule="auto"/>
              <w:rPr>
                <w:rFonts w:ascii="Times New Roman" w:hAnsi="Times New Roman" w:cs="Times New Roman"/>
                <w:sz w:val="28"/>
                <w:szCs w:val="28"/>
                <w:lang w:val="uk-UA"/>
              </w:rPr>
            </w:pP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Найменування тем занять</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Кількість годин</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Класифікація і вибір обладнання для комплексної механізації і автоматизації виробництва.</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Комплексний аналіз виробництва і визначення передумов автоматизації і роботизації. Рівень механізації та його показники. Розрахунок економічної доцільності впровадження автоматичного обладнання.</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3</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rPr>
                <w:rFonts w:ascii="Times New Roman" w:hAnsi="Times New Roman" w:cs="Times New Roman"/>
                <w:sz w:val="28"/>
                <w:szCs w:val="28"/>
                <w:lang w:val="uk-UA"/>
              </w:rPr>
            </w:pPr>
            <w:r w:rsidRPr="00942FA9">
              <w:rPr>
                <w:rFonts w:ascii="Times New Roman" w:hAnsi="Times New Roman" w:cs="Times New Roman"/>
                <w:sz w:val="28"/>
                <w:szCs w:val="28"/>
                <w:lang w:val="uk-UA"/>
              </w:rPr>
              <w:t>Механізація прийомів очистки металу від окалини і органічних забруднень, правка металу, розмітка, гнуття. Механізація прийомів рубки, обрізання, вирубки, зачистки швів. Комплексні механізовані та автоматизо</w:t>
            </w:r>
            <w:r w:rsidR="001D7A81">
              <w:rPr>
                <w:rFonts w:ascii="Times New Roman" w:hAnsi="Times New Roman" w:cs="Times New Roman"/>
                <w:sz w:val="28"/>
                <w:szCs w:val="28"/>
                <w:lang w:val="uk-UA"/>
              </w:rPr>
              <w:t>вані лінії розрізанні труб різ</w:t>
            </w:r>
            <w:r w:rsidRPr="00942FA9">
              <w:rPr>
                <w:rFonts w:ascii="Times New Roman" w:hAnsi="Times New Roman" w:cs="Times New Roman"/>
                <w:sz w:val="28"/>
                <w:szCs w:val="28"/>
                <w:lang w:val="uk-UA"/>
              </w:rPr>
              <w:t>ного діаметру.</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4</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Автоматична та н\а подача заготовок в робочу зону та її переваги.</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5</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Основні стадії збирання, їх послідовність.</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6</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Класифікація та загальна характеристика збираючого обладнання. Базування деталей. Правило 6 точок. Основні елементи збираючого обладнання та їх призначення при збиранні.</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7</w:t>
            </w:r>
          </w:p>
        </w:tc>
        <w:tc>
          <w:tcPr>
            <w:tcW w:w="6952" w:type="dxa"/>
            <w:tcBorders>
              <w:top w:val="single" w:sz="4" w:space="0" w:color="auto"/>
              <w:left w:val="single" w:sz="4" w:space="0" w:color="auto"/>
              <w:bottom w:val="single" w:sz="4" w:space="0" w:color="auto"/>
              <w:right w:val="single" w:sz="4" w:space="0" w:color="auto"/>
            </w:tcBorders>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Установчі та зажимні елементи.</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8</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1D7A81" w:rsidP="00D4590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Механізований привід установ</w:t>
            </w:r>
            <w:r w:rsidR="008C7BF5" w:rsidRPr="00942FA9">
              <w:rPr>
                <w:rFonts w:ascii="Times New Roman" w:hAnsi="Times New Roman" w:cs="Times New Roman"/>
                <w:sz w:val="28"/>
                <w:szCs w:val="28"/>
                <w:lang w:val="uk-UA"/>
              </w:rPr>
              <w:t>чних і зажимних елементів. Оснастка та обладнання для комп</w:t>
            </w:r>
            <w:r>
              <w:rPr>
                <w:rFonts w:ascii="Times New Roman" w:hAnsi="Times New Roman" w:cs="Times New Roman"/>
                <w:sz w:val="28"/>
                <w:szCs w:val="28"/>
                <w:lang w:val="uk-UA"/>
              </w:rPr>
              <w:t>лексної механізації. Збирання тип</w:t>
            </w:r>
            <w:r w:rsidR="008C7BF5" w:rsidRPr="00942FA9">
              <w:rPr>
                <w:rFonts w:ascii="Times New Roman" w:hAnsi="Times New Roman" w:cs="Times New Roman"/>
                <w:sz w:val="28"/>
                <w:szCs w:val="28"/>
                <w:lang w:val="uk-UA"/>
              </w:rPr>
              <w:t>ових зварних конструкцій.</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9</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Оснастка та обладнання для збирання рамних та решітчастих конструкцій.</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10</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2F3CFB" w:rsidP="00D4590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Обладнання для установки</w:t>
            </w:r>
            <w:r w:rsidR="008C7BF5" w:rsidRPr="00942FA9">
              <w:rPr>
                <w:rFonts w:ascii="Times New Roman" w:hAnsi="Times New Roman" w:cs="Times New Roman"/>
                <w:sz w:val="28"/>
                <w:szCs w:val="28"/>
                <w:lang w:val="uk-UA"/>
              </w:rPr>
              <w:t xml:space="preserve"> та повороту зварних конструкцій. Неповоротне та поворотне обладнання, його класифікація.</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11</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Маніпулятори, обертателі, позиціонери, їх загальна характеристика, основні вузли, кінематичні схеми, технічна характеристика, область використання.</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12</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Роликові стенди, їх конструкція та технічна характеристика.</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13</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rPr>
                <w:rFonts w:ascii="Times New Roman" w:hAnsi="Times New Roman" w:cs="Times New Roman"/>
                <w:sz w:val="28"/>
                <w:szCs w:val="28"/>
                <w:lang w:val="uk-UA"/>
              </w:rPr>
            </w:pPr>
            <w:r w:rsidRPr="00942FA9">
              <w:rPr>
                <w:rFonts w:ascii="Times New Roman" w:hAnsi="Times New Roman" w:cs="Times New Roman"/>
                <w:sz w:val="28"/>
                <w:szCs w:val="28"/>
                <w:lang w:val="uk-UA"/>
              </w:rPr>
              <w:t>Катователі, область їх використання, різновидність конструкцій.</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14</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2F3CFB" w:rsidP="00D4590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Обладнання для установки</w:t>
            </w:r>
            <w:r w:rsidR="008C7BF5" w:rsidRPr="00942FA9">
              <w:rPr>
                <w:rFonts w:ascii="Times New Roman" w:hAnsi="Times New Roman" w:cs="Times New Roman"/>
                <w:sz w:val="28"/>
                <w:szCs w:val="28"/>
                <w:lang w:val="uk-UA"/>
              </w:rPr>
              <w:t xml:space="preserve"> та переміщення зварних апаратів: колони, тележки, спеціальні прилади.</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15</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Обладнання для підйому та переміщенні зварників: підйомники, площадки, ліфти.</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lastRenderedPageBreak/>
              <w:t>16</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Обладнання для ущільнення с</w:t>
            </w:r>
            <w:r w:rsidR="002F3CFB">
              <w:rPr>
                <w:rFonts w:ascii="Times New Roman" w:hAnsi="Times New Roman" w:cs="Times New Roman"/>
                <w:sz w:val="28"/>
                <w:szCs w:val="28"/>
                <w:lang w:val="uk-UA"/>
              </w:rPr>
              <w:t>тиків. Обладнання для ущільнення кільцевих та подовжніх</w:t>
            </w:r>
            <w:r w:rsidRPr="00942FA9">
              <w:rPr>
                <w:rFonts w:ascii="Times New Roman" w:hAnsi="Times New Roman" w:cs="Times New Roman"/>
                <w:sz w:val="28"/>
                <w:szCs w:val="28"/>
                <w:lang w:val="uk-UA"/>
              </w:rPr>
              <w:t xml:space="preserve"> стиків.</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17</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Пристрій з флюсовими подушками та металевими підкладками.</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2F3CFB"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18</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2F3CFB" w:rsidP="00D4590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Комплексні механізовані установки</w:t>
            </w:r>
            <w:r w:rsidR="008C7BF5" w:rsidRPr="00942FA9">
              <w:rPr>
                <w:rFonts w:ascii="Times New Roman" w:hAnsi="Times New Roman" w:cs="Times New Roman"/>
                <w:sz w:val="28"/>
                <w:szCs w:val="28"/>
                <w:lang w:val="uk-UA"/>
              </w:rPr>
              <w:t xml:space="preserve"> для з</w:t>
            </w:r>
            <w:r>
              <w:rPr>
                <w:rFonts w:ascii="Times New Roman" w:hAnsi="Times New Roman" w:cs="Times New Roman"/>
                <w:sz w:val="28"/>
                <w:szCs w:val="28"/>
                <w:lang w:val="uk-UA"/>
              </w:rPr>
              <w:t>варювання. Класифікація установок за призначенням. обладнання</w:t>
            </w:r>
            <w:r w:rsidR="008C7BF5" w:rsidRPr="00942FA9">
              <w:rPr>
                <w:rFonts w:ascii="Times New Roman" w:hAnsi="Times New Roman" w:cs="Times New Roman"/>
                <w:sz w:val="28"/>
                <w:szCs w:val="28"/>
                <w:lang w:val="uk-UA"/>
              </w:rPr>
              <w:t xml:space="preserve"> для електрошлакового зв</w:t>
            </w:r>
            <w:r>
              <w:rPr>
                <w:rFonts w:ascii="Times New Roman" w:hAnsi="Times New Roman" w:cs="Times New Roman"/>
                <w:sz w:val="28"/>
                <w:szCs w:val="28"/>
                <w:lang w:val="uk-UA"/>
              </w:rPr>
              <w:t>арювання кільцевих та подовжніх</w:t>
            </w:r>
            <w:r w:rsidR="008C7BF5" w:rsidRPr="00942FA9">
              <w:rPr>
                <w:rFonts w:ascii="Times New Roman" w:hAnsi="Times New Roman" w:cs="Times New Roman"/>
                <w:sz w:val="28"/>
                <w:szCs w:val="28"/>
                <w:lang w:val="uk-UA"/>
              </w:rPr>
              <w:t xml:space="preserve"> швів конструкцій.</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19</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2F3CFB" w:rsidP="00D4590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Переносні зварювальні апарати</w:t>
            </w:r>
            <w:r w:rsidR="008C7BF5" w:rsidRPr="00942FA9">
              <w:rPr>
                <w:rFonts w:ascii="Times New Roman" w:hAnsi="Times New Roman" w:cs="Times New Roman"/>
                <w:sz w:val="28"/>
                <w:szCs w:val="28"/>
                <w:lang w:val="uk-UA"/>
              </w:rPr>
              <w:t>, їх класифікація. Конструкція та принцип роботи приладів для зварювання труб малого та великого діаметру.</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20</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rPr>
                <w:rFonts w:ascii="Times New Roman" w:hAnsi="Times New Roman" w:cs="Times New Roman"/>
                <w:sz w:val="28"/>
                <w:szCs w:val="28"/>
                <w:lang w:val="uk-UA"/>
              </w:rPr>
            </w:pPr>
            <w:r w:rsidRPr="00942FA9">
              <w:rPr>
                <w:rFonts w:ascii="Times New Roman" w:hAnsi="Times New Roman" w:cs="Times New Roman"/>
                <w:sz w:val="28"/>
                <w:szCs w:val="28"/>
                <w:lang w:val="uk-UA"/>
              </w:rPr>
              <w:t>Ун</w:t>
            </w:r>
            <w:r w:rsidR="002F3CFB">
              <w:rPr>
                <w:rFonts w:ascii="Times New Roman" w:hAnsi="Times New Roman" w:cs="Times New Roman"/>
                <w:sz w:val="28"/>
                <w:szCs w:val="28"/>
                <w:lang w:val="uk-UA"/>
              </w:rPr>
              <w:t>іверсальні грузопідйомні машини</w:t>
            </w:r>
            <w:r w:rsidRPr="00942FA9">
              <w:rPr>
                <w:rFonts w:ascii="Times New Roman" w:hAnsi="Times New Roman" w:cs="Times New Roman"/>
                <w:sz w:val="28"/>
                <w:szCs w:val="28"/>
                <w:lang w:val="uk-UA"/>
              </w:rPr>
              <w:t>, їх класифікація, обл</w:t>
            </w:r>
            <w:r w:rsidR="002F3CFB">
              <w:rPr>
                <w:rFonts w:ascii="Times New Roman" w:hAnsi="Times New Roman" w:cs="Times New Roman"/>
                <w:sz w:val="28"/>
                <w:szCs w:val="28"/>
                <w:lang w:val="uk-UA"/>
              </w:rPr>
              <w:t>асть використання, електроталі</w:t>
            </w:r>
            <w:r w:rsidRPr="00942FA9">
              <w:rPr>
                <w:rFonts w:ascii="Times New Roman" w:hAnsi="Times New Roman" w:cs="Times New Roman"/>
                <w:sz w:val="28"/>
                <w:szCs w:val="28"/>
                <w:lang w:val="uk-UA"/>
              </w:rPr>
              <w:t>, мостові крани. Обладнання для автоматичного транспортування деталей, збірних одиниць, зварних конструкцій.</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21</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 xml:space="preserve">Системи регулювання зварних процесів: </w:t>
            </w:r>
            <w:r w:rsidR="002F3CFB">
              <w:rPr>
                <w:rFonts w:ascii="Times New Roman" w:hAnsi="Times New Roman" w:cs="Times New Roman"/>
                <w:sz w:val="28"/>
                <w:szCs w:val="28"/>
                <w:lang w:val="uk-UA"/>
              </w:rPr>
              <w:t>параметри режима зварювання, наплавлення при дуговому, плазмовому, контактному</w:t>
            </w:r>
            <w:r w:rsidRPr="00942FA9">
              <w:rPr>
                <w:rFonts w:ascii="Times New Roman" w:hAnsi="Times New Roman" w:cs="Times New Roman"/>
                <w:sz w:val="28"/>
                <w:szCs w:val="28"/>
                <w:lang w:val="uk-UA"/>
              </w:rPr>
              <w:t xml:space="preserve"> та ін. способах зварювання.</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22</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Машини – напівавтомати, автомати і інші зварювального виробництва. Вивчення та структурна схема комплексних та механізованих ліній, їх конструктивні особливості та призначення.</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23</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Типи автоматичних ліній, їх конструктивні та технологічні особливості та призначення. Автоматичні лінії збирання та зварювання циліндричних виробів, балок, труб, принцип їх роботи.</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r w:rsidR="008C7BF5" w:rsidRPr="00942FA9" w:rsidTr="00D45900">
        <w:tc>
          <w:tcPr>
            <w:tcW w:w="556"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24</w:t>
            </w:r>
          </w:p>
        </w:tc>
        <w:tc>
          <w:tcPr>
            <w:tcW w:w="6952"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59" w:lineRule="auto"/>
              <w:rPr>
                <w:rFonts w:ascii="Times New Roman" w:hAnsi="Times New Roman" w:cs="Times New Roman"/>
                <w:sz w:val="28"/>
                <w:szCs w:val="28"/>
                <w:lang w:val="uk-UA"/>
              </w:rPr>
            </w:pPr>
            <w:r w:rsidRPr="00942FA9">
              <w:rPr>
                <w:rFonts w:ascii="Times New Roman" w:hAnsi="Times New Roman" w:cs="Times New Roman"/>
                <w:sz w:val="28"/>
                <w:szCs w:val="28"/>
                <w:lang w:val="uk-UA"/>
              </w:rPr>
              <w:t>Історія створення промислових роботів, їх призначення. Основні елементи конструкцій роботів, технічні характеристики. Основні конструкції промислових роботів зварювального виробництва. Класифікація роботів зварювального виробництва, основні принципи їх побудови та конструкції. Роботизований технологічний комплекс (РТК) для виконання зварних операцій. Основні типи роботоплазмових систем, їх структура. Основні схеми використання промислових роботів в РТК.</w:t>
            </w:r>
          </w:p>
        </w:tc>
        <w:tc>
          <w:tcPr>
            <w:tcW w:w="1837" w:type="dxa"/>
            <w:tcBorders>
              <w:top w:val="single" w:sz="4" w:space="0" w:color="auto"/>
              <w:left w:val="single" w:sz="4" w:space="0" w:color="auto"/>
              <w:bottom w:val="single" w:sz="4" w:space="0" w:color="auto"/>
              <w:right w:val="single" w:sz="4" w:space="0" w:color="auto"/>
            </w:tcBorders>
            <w:hideMark/>
          </w:tcPr>
          <w:p w:rsidR="008C7BF5" w:rsidRPr="00942FA9" w:rsidRDefault="008C7BF5" w:rsidP="00D45900">
            <w:pPr>
              <w:spacing w:line="240" w:lineRule="auto"/>
              <w:jc w:val="center"/>
              <w:rPr>
                <w:rFonts w:ascii="Times New Roman" w:hAnsi="Times New Roman" w:cs="Times New Roman"/>
                <w:sz w:val="28"/>
                <w:szCs w:val="28"/>
                <w:lang w:val="uk-UA"/>
              </w:rPr>
            </w:pPr>
            <w:r w:rsidRPr="00942FA9">
              <w:rPr>
                <w:rFonts w:ascii="Times New Roman" w:hAnsi="Times New Roman" w:cs="Times New Roman"/>
                <w:sz w:val="28"/>
                <w:szCs w:val="28"/>
                <w:lang w:val="uk-UA"/>
              </w:rPr>
              <w:t>2</w:t>
            </w:r>
          </w:p>
        </w:tc>
      </w:tr>
    </w:tbl>
    <w:p w:rsidR="008C7BF5" w:rsidRPr="00942FA9" w:rsidRDefault="008C7BF5" w:rsidP="008C7BF5">
      <w:pPr>
        <w:jc w:val="center"/>
        <w:rPr>
          <w:rFonts w:ascii="Times New Roman" w:hAnsi="Times New Roman" w:cs="Times New Roman"/>
          <w:sz w:val="28"/>
          <w:szCs w:val="28"/>
          <w:lang w:val="uk-UA"/>
        </w:rPr>
      </w:pPr>
    </w:p>
    <w:p w:rsidR="008C7BF5" w:rsidRPr="00942FA9"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Pr>
        <w:jc w:val="center"/>
        <w:rPr>
          <w:rFonts w:ascii="Times New Roman" w:eastAsia="Microsoft JhengHei UI Light" w:hAnsi="Times New Roman" w:cs="Times New Roman"/>
          <w:sz w:val="28"/>
          <w:szCs w:val="28"/>
          <w:lang w:val="uk-UA"/>
        </w:rPr>
      </w:pPr>
    </w:p>
    <w:p w:rsidR="008C7BF5" w:rsidRDefault="008C7BF5" w:rsidP="008C7BF5"/>
    <w:p w:rsidR="00F51718" w:rsidRDefault="00F51718" w:rsidP="00F51718">
      <w:pPr>
        <w:jc w:val="center"/>
        <w:rPr>
          <w:rFonts w:ascii="Arial" w:hAnsi="Arial" w:cs="Arial"/>
          <w:lang w:val="uk-UA"/>
        </w:rPr>
      </w:pPr>
      <w:r>
        <w:rPr>
          <w:rFonts w:ascii="Arial" w:hAnsi="Arial" w:cs="Arial"/>
          <w:lang w:val="uk-UA"/>
        </w:rPr>
        <w:t>Методи контролю</w:t>
      </w:r>
    </w:p>
    <w:p w:rsidR="00F51718" w:rsidRDefault="00F51718" w:rsidP="00F51718">
      <w:pPr>
        <w:rPr>
          <w:rFonts w:ascii="Arial" w:hAnsi="Arial" w:cs="Arial"/>
          <w:lang w:val="uk-UA"/>
        </w:rPr>
      </w:pPr>
      <w:r>
        <w:rPr>
          <w:rFonts w:ascii="Arial" w:hAnsi="Arial" w:cs="Arial"/>
          <w:lang w:val="uk-UA"/>
        </w:rPr>
        <w:tab/>
        <w:t>Відповідно положення про організацію навчально – виховного процесу у професійно – технічних начальних закладах контроль успішності здійснюється як: поточний, періодичний, вихідний облік успішності студентів.</w:t>
      </w:r>
    </w:p>
    <w:p w:rsidR="00F51718" w:rsidRDefault="00F51718" w:rsidP="00F51718">
      <w:pPr>
        <w:rPr>
          <w:rFonts w:ascii="Arial" w:hAnsi="Arial" w:cs="Arial"/>
          <w:lang w:val="uk-UA"/>
        </w:rPr>
      </w:pPr>
      <w:r>
        <w:rPr>
          <w:rFonts w:ascii="Arial" w:hAnsi="Arial" w:cs="Arial"/>
          <w:lang w:val="uk-UA"/>
        </w:rPr>
        <w:tab/>
        <w:t>Поточний контроль передбачає:</w:t>
      </w:r>
    </w:p>
    <w:p w:rsidR="00F51718" w:rsidRDefault="00F51718" w:rsidP="00F51718">
      <w:pPr>
        <w:pStyle w:val="a3"/>
        <w:numPr>
          <w:ilvl w:val="0"/>
          <w:numId w:val="1"/>
        </w:numPr>
        <w:rPr>
          <w:rFonts w:ascii="Arial" w:hAnsi="Arial" w:cs="Arial"/>
          <w:lang w:val="uk-UA"/>
        </w:rPr>
      </w:pPr>
      <w:r>
        <w:rPr>
          <w:rFonts w:ascii="Arial" w:hAnsi="Arial" w:cs="Arial"/>
          <w:lang w:val="uk-UA"/>
        </w:rPr>
        <w:t>Поурочне оцінювання: повсякденне спостереження за роботою студентів, усне опитування (індивідуальне, фронтальне, ущільнене), виставлення поурочного бала;</w:t>
      </w:r>
    </w:p>
    <w:p w:rsidR="00F51718" w:rsidRDefault="00F51718" w:rsidP="00F51718">
      <w:pPr>
        <w:pStyle w:val="a3"/>
        <w:numPr>
          <w:ilvl w:val="0"/>
          <w:numId w:val="1"/>
        </w:numPr>
        <w:rPr>
          <w:rFonts w:ascii="Arial" w:hAnsi="Arial" w:cs="Arial"/>
          <w:lang w:val="uk-UA"/>
        </w:rPr>
      </w:pPr>
      <w:r>
        <w:rPr>
          <w:rFonts w:ascii="Arial" w:hAnsi="Arial" w:cs="Arial"/>
          <w:lang w:val="uk-UA"/>
        </w:rPr>
        <w:t>Контрольні роботи, перевірка домашніх завдань, тестування;</w:t>
      </w:r>
    </w:p>
    <w:p w:rsidR="00F51718" w:rsidRDefault="00F51718" w:rsidP="00F51718">
      <w:pPr>
        <w:pStyle w:val="a3"/>
        <w:rPr>
          <w:rFonts w:ascii="Arial" w:hAnsi="Arial" w:cs="Arial"/>
          <w:lang w:val="uk-UA"/>
        </w:rPr>
      </w:pPr>
      <w:r>
        <w:rPr>
          <w:rFonts w:ascii="Arial" w:hAnsi="Arial" w:cs="Arial"/>
          <w:lang w:val="uk-UA"/>
        </w:rPr>
        <w:t>Періодичний контроль передбач</w:t>
      </w:r>
      <w:r w:rsidR="00BF5E65">
        <w:rPr>
          <w:rFonts w:ascii="Arial" w:hAnsi="Arial" w:cs="Arial"/>
          <w:lang w:val="uk-UA"/>
        </w:rPr>
        <w:t>ає: - річний підсумкових залік</w:t>
      </w:r>
      <w:r>
        <w:rPr>
          <w:rFonts w:ascii="Arial" w:hAnsi="Arial" w:cs="Arial"/>
          <w:lang w:val="uk-UA"/>
        </w:rPr>
        <w:t>.</w:t>
      </w:r>
    </w:p>
    <w:p w:rsidR="00F51718" w:rsidRDefault="00F51718" w:rsidP="00F51718">
      <w:pPr>
        <w:pStyle w:val="a3"/>
        <w:rPr>
          <w:rFonts w:ascii="Arial" w:hAnsi="Arial" w:cs="Arial"/>
          <w:lang w:val="uk-UA"/>
        </w:rPr>
      </w:pPr>
    </w:p>
    <w:p w:rsidR="00F51718" w:rsidRDefault="00F51718" w:rsidP="00F51718">
      <w:pPr>
        <w:pStyle w:val="a3"/>
        <w:jc w:val="center"/>
        <w:rPr>
          <w:rFonts w:ascii="Arial" w:hAnsi="Arial" w:cs="Arial"/>
          <w:lang w:val="uk-UA"/>
        </w:rPr>
      </w:pPr>
      <w:r>
        <w:rPr>
          <w:rFonts w:ascii="Arial" w:hAnsi="Arial" w:cs="Arial"/>
          <w:lang w:val="uk-UA"/>
        </w:rPr>
        <w:t>Методичне забезпечення</w:t>
      </w:r>
    </w:p>
    <w:p w:rsidR="00F51718" w:rsidRDefault="00F51718" w:rsidP="00F51718">
      <w:pPr>
        <w:pStyle w:val="a3"/>
        <w:rPr>
          <w:rFonts w:ascii="Arial" w:hAnsi="Arial" w:cs="Arial"/>
          <w:lang w:val="uk-UA"/>
        </w:rPr>
      </w:pPr>
      <w:r>
        <w:rPr>
          <w:rFonts w:ascii="Arial" w:hAnsi="Arial" w:cs="Arial"/>
          <w:lang w:val="uk-UA"/>
        </w:rPr>
        <w:t>1.Робоча навчальна програма.</w:t>
      </w:r>
    </w:p>
    <w:p w:rsidR="00F51718" w:rsidRDefault="00F51718" w:rsidP="00F51718">
      <w:pPr>
        <w:pStyle w:val="a3"/>
        <w:rPr>
          <w:rFonts w:ascii="Arial" w:hAnsi="Arial" w:cs="Arial"/>
          <w:lang w:val="uk-UA"/>
        </w:rPr>
      </w:pPr>
      <w:r>
        <w:rPr>
          <w:rFonts w:ascii="Arial" w:hAnsi="Arial" w:cs="Arial"/>
          <w:lang w:val="uk-UA"/>
        </w:rPr>
        <w:t>2.Методині рекомендації щодо самостійного вивчення програми курсу.</w:t>
      </w:r>
    </w:p>
    <w:p w:rsidR="00F51718" w:rsidRDefault="00F51718" w:rsidP="00F51718">
      <w:pPr>
        <w:pStyle w:val="a3"/>
        <w:rPr>
          <w:rFonts w:ascii="Arial" w:hAnsi="Arial" w:cs="Arial"/>
          <w:lang w:val="uk-UA"/>
        </w:rPr>
      </w:pPr>
      <w:r>
        <w:rPr>
          <w:rFonts w:ascii="Arial" w:hAnsi="Arial" w:cs="Arial"/>
          <w:lang w:val="uk-UA"/>
        </w:rPr>
        <w:t>3.Методичні рекомендації щодо виконання практичних робіт.</w:t>
      </w:r>
    </w:p>
    <w:p w:rsidR="00F51718" w:rsidRDefault="00F51718" w:rsidP="00F51718">
      <w:pPr>
        <w:pStyle w:val="a3"/>
        <w:rPr>
          <w:rFonts w:ascii="Arial" w:hAnsi="Arial" w:cs="Arial"/>
          <w:lang w:val="uk-UA"/>
        </w:rPr>
      </w:pPr>
      <w:r>
        <w:rPr>
          <w:rFonts w:ascii="Arial" w:hAnsi="Arial" w:cs="Arial"/>
          <w:lang w:val="uk-UA"/>
        </w:rPr>
        <w:t>4.Методичні рекомендації щодо виконання контрольних робіт \заочна форма\.</w:t>
      </w:r>
    </w:p>
    <w:p w:rsidR="00F51718" w:rsidRDefault="00F51718" w:rsidP="00F51718">
      <w:pPr>
        <w:pStyle w:val="a3"/>
        <w:rPr>
          <w:rFonts w:ascii="Arial" w:hAnsi="Arial" w:cs="Arial"/>
          <w:lang w:val="uk-UA"/>
        </w:rPr>
      </w:pPr>
      <w:r>
        <w:rPr>
          <w:rFonts w:ascii="Arial" w:hAnsi="Arial" w:cs="Arial"/>
          <w:lang w:val="uk-UA"/>
        </w:rPr>
        <w:t>5.Нормативно – правові документи.</w:t>
      </w:r>
    </w:p>
    <w:p w:rsidR="00F51718" w:rsidRDefault="00F51718" w:rsidP="00F51718">
      <w:pPr>
        <w:pStyle w:val="a3"/>
        <w:rPr>
          <w:rFonts w:ascii="Arial" w:hAnsi="Arial" w:cs="Arial"/>
          <w:lang w:val="uk-UA"/>
        </w:rPr>
      </w:pPr>
      <w:r>
        <w:rPr>
          <w:rFonts w:ascii="Arial" w:hAnsi="Arial" w:cs="Arial"/>
          <w:lang w:val="uk-UA"/>
        </w:rPr>
        <w:t>6.Картки – завдання для перевірки якості успішності.</w:t>
      </w:r>
    </w:p>
    <w:p w:rsidR="00F51718" w:rsidRDefault="00F51718" w:rsidP="00F51718">
      <w:pPr>
        <w:pStyle w:val="a3"/>
        <w:rPr>
          <w:rFonts w:ascii="Arial" w:hAnsi="Arial" w:cs="Arial"/>
          <w:lang w:val="uk-UA"/>
        </w:rPr>
      </w:pPr>
    </w:p>
    <w:p w:rsidR="00F51718" w:rsidRDefault="00F51718" w:rsidP="00F51718">
      <w:pPr>
        <w:pStyle w:val="a3"/>
        <w:jc w:val="center"/>
        <w:rPr>
          <w:rFonts w:ascii="Arial" w:hAnsi="Arial" w:cs="Arial"/>
          <w:lang w:val="uk-UA"/>
        </w:rPr>
      </w:pPr>
      <w:r>
        <w:rPr>
          <w:rFonts w:ascii="Arial" w:hAnsi="Arial" w:cs="Arial"/>
          <w:lang w:val="uk-UA"/>
        </w:rPr>
        <w:t>Інформаційні ресурси</w:t>
      </w:r>
    </w:p>
    <w:p w:rsidR="00F51718" w:rsidRDefault="00F51718" w:rsidP="00F51718">
      <w:pPr>
        <w:pStyle w:val="a3"/>
        <w:numPr>
          <w:ilvl w:val="0"/>
          <w:numId w:val="2"/>
        </w:numPr>
        <w:rPr>
          <w:rFonts w:ascii="Arial" w:hAnsi="Arial" w:cs="Arial"/>
          <w:lang w:val="uk-UA"/>
        </w:rPr>
      </w:pPr>
      <w:r>
        <w:rPr>
          <w:rFonts w:ascii="Arial" w:hAnsi="Arial" w:cs="Arial"/>
          <w:lang w:val="uk-UA"/>
        </w:rPr>
        <w:t>Наказ МОіНУ №419 від 30.05.2006р. про затвердження положення про організацію навчально – виробничого процесу в професійно – технічному навчальному закладі.</w:t>
      </w:r>
    </w:p>
    <w:p w:rsidR="00F51718" w:rsidRDefault="00F51718" w:rsidP="00F51718">
      <w:pPr>
        <w:pStyle w:val="a3"/>
        <w:numPr>
          <w:ilvl w:val="0"/>
          <w:numId w:val="2"/>
        </w:numPr>
        <w:rPr>
          <w:rFonts w:ascii="Arial" w:hAnsi="Arial" w:cs="Arial"/>
          <w:lang w:val="uk-UA"/>
        </w:rPr>
      </w:pPr>
      <w:r>
        <w:rPr>
          <w:rFonts w:ascii="Arial" w:hAnsi="Arial" w:cs="Arial"/>
          <w:lang w:val="uk-UA"/>
        </w:rPr>
        <w:t>Наказ МОіНУ №582 від 12.12.2000р. про затвердження положення про удосконалення циклової роботи в системі професійно – технічної освіти.</w:t>
      </w:r>
    </w:p>
    <w:p w:rsidR="00F51718" w:rsidRDefault="00F51718" w:rsidP="00F51718">
      <w:pPr>
        <w:pStyle w:val="a3"/>
        <w:numPr>
          <w:ilvl w:val="0"/>
          <w:numId w:val="2"/>
        </w:numPr>
        <w:rPr>
          <w:rFonts w:ascii="Arial" w:hAnsi="Arial" w:cs="Arial"/>
          <w:lang w:val="uk-UA"/>
        </w:rPr>
      </w:pPr>
      <w:r>
        <w:rPr>
          <w:rFonts w:ascii="Arial" w:hAnsi="Arial" w:cs="Arial"/>
          <w:lang w:val="uk-UA"/>
        </w:rPr>
        <w:t>Закон України «Про професійно – технічну освіту».</w:t>
      </w:r>
    </w:p>
    <w:p w:rsidR="00F51718" w:rsidRDefault="00F51718" w:rsidP="00F51718">
      <w:pPr>
        <w:pStyle w:val="a3"/>
        <w:numPr>
          <w:ilvl w:val="0"/>
          <w:numId w:val="2"/>
        </w:numPr>
        <w:rPr>
          <w:rFonts w:ascii="Arial" w:hAnsi="Arial" w:cs="Arial"/>
          <w:lang w:val="uk-UA"/>
        </w:rPr>
      </w:pPr>
      <w:r>
        <w:rPr>
          <w:rFonts w:ascii="Arial" w:hAnsi="Arial" w:cs="Arial"/>
          <w:lang w:val="uk-UA"/>
        </w:rPr>
        <w:t>Закон України «Про вищу освіту».</w:t>
      </w:r>
    </w:p>
    <w:p w:rsidR="00F51718" w:rsidRDefault="00F51718" w:rsidP="00F51718">
      <w:pPr>
        <w:pStyle w:val="a3"/>
        <w:numPr>
          <w:ilvl w:val="0"/>
          <w:numId w:val="2"/>
        </w:numPr>
        <w:rPr>
          <w:rFonts w:ascii="Arial" w:hAnsi="Arial" w:cs="Arial"/>
          <w:lang w:val="uk-UA"/>
        </w:rPr>
      </w:pPr>
      <w:r>
        <w:rPr>
          <w:rFonts w:ascii="Arial" w:hAnsi="Arial" w:cs="Arial"/>
          <w:lang w:val="uk-UA"/>
        </w:rPr>
        <w:t>Закон України «Про інформаційні засади».</w:t>
      </w:r>
    </w:p>
    <w:p w:rsidR="00F51718" w:rsidRDefault="00F51718" w:rsidP="00F51718">
      <w:pPr>
        <w:pStyle w:val="a3"/>
        <w:numPr>
          <w:ilvl w:val="0"/>
          <w:numId w:val="2"/>
        </w:numPr>
        <w:rPr>
          <w:rFonts w:ascii="Arial" w:hAnsi="Arial" w:cs="Arial"/>
          <w:lang w:val="uk-UA"/>
        </w:rPr>
      </w:pPr>
      <w:r>
        <w:rPr>
          <w:rFonts w:ascii="Arial" w:hAnsi="Arial" w:cs="Arial"/>
          <w:lang w:val="uk-UA"/>
        </w:rPr>
        <w:t>Освітньо – кваліфікаційні характеристики за профілем підготовки.</w:t>
      </w:r>
    </w:p>
    <w:p w:rsidR="00F51718" w:rsidRDefault="00F51718" w:rsidP="00F51718">
      <w:pPr>
        <w:pStyle w:val="a3"/>
        <w:numPr>
          <w:ilvl w:val="0"/>
          <w:numId w:val="2"/>
        </w:numPr>
        <w:rPr>
          <w:rFonts w:ascii="Arial" w:hAnsi="Arial" w:cs="Arial"/>
          <w:lang w:val="uk-UA"/>
        </w:rPr>
      </w:pPr>
      <w:r>
        <w:rPr>
          <w:rFonts w:ascii="Arial" w:hAnsi="Arial" w:cs="Arial"/>
          <w:lang w:val="uk-UA"/>
        </w:rPr>
        <w:t>Інструкції з охорони праці для слюсарів з ремонту автомобілів, зварювальників, будівельників, кухарів.</w:t>
      </w:r>
    </w:p>
    <w:p w:rsidR="00D14AD5" w:rsidRDefault="00F51718" w:rsidP="00F51718">
      <w:pPr>
        <w:rPr>
          <w:rFonts w:ascii="Arial" w:hAnsi="Arial" w:cs="Arial"/>
          <w:lang w:val="uk-UA"/>
        </w:rPr>
      </w:pPr>
      <w:r>
        <w:rPr>
          <w:rFonts w:ascii="Arial" w:hAnsi="Arial" w:cs="Arial"/>
          <w:lang w:val="uk-UA"/>
        </w:rPr>
        <w:t>Типове положення про атестацію педагогічних працівників України.</w:t>
      </w: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F51718">
      <w:pPr>
        <w:rPr>
          <w:rFonts w:ascii="Arial" w:hAnsi="Arial" w:cs="Arial"/>
          <w:lang w:val="uk-UA"/>
        </w:rPr>
      </w:pPr>
    </w:p>
    <w:p w:rsidR="00752F07" w:rsidRDefault="00752F07" w:rsidP="00752F07">
      <w:pPr>
        <w:jc w:val="center"/>
        <w:rPr>
          <w:rFonts w:ascii="Arial" w:hAnsi="Arial" w:cs="Arial"/>
          <w:lang w:val="uk-UA"/>
        </w:rPr>
      </w:pPr>
      <w:r>
        <w:rPr>
          <w:rFonts w:ascii="Arial" w:hAnsi="Arial" w:cs="Arial"/>
          <w:lang w:val="uk-UA"/>
        </w:rPr>
        <w:t>Основна література</w:t>
      </w:r>
    </w:p>
    <w:p w:rsidR="00752F07" w:rsidRPr="00752F07" w:rsidRDefault="00752F07" w:rsidP="00752F07">
      <w:pPr>
        <w:pStyle w:val="a3"/>
        <w:numPr>
          <w:ilvl w:val="0"/>
          <w:numId w:val="3"/>
        </w:numPr>
        <w:rPr>
          <w:lang w:val="uk-UA"/>
        </w:rPr>
      </w:pPr>
      <w:r>
        <w:rPr>
          <w:lang w:val="uk-UA"/>
        </w:rPr>
        <w:t xml:space="preserve">А.Д. Гитлевич, Л.А. Єтингоф </w:t>
      </w:r>
      <w:r>
        <w:t>Механизацыя и автоматизацыя сварочного производства. 1999.</w:t>
      </w:r>
    </w:p>
    <w:p w:rsidR="00752F07" w:rsidRPr="006275F1" w:rsidRDefault="006275F1" w:rsidP="00752F07">
      <w:pPr>
        <w:pStyle w:val="a3"/>
        <w:numPr>
          <w:ilvl w:val="0"/>
          <w:numId w:val="3"/>
        </w:numPr>
        <w:rPr>
          <w:lang w:val="uk-UA"/>
        </w:rPr>
      </w:pPr>
      <w:r>
        <w:t>Абаринов А.А., Петров В.П., Рожко Е.Е. Технология изготовления стальных конструкцый. 1998</w:t>
      </w:r>
    </w:p>
    <w:p w:rsidR="006275F1" w:rsidRPr="006275F1" w:rsidRDefault="006275F1" w:rsidP="00752F07">
      <w:pPr>
        <w:pStyle w:val="a3"/>
        <w:numPr>
          <w:ilvl w:val="0"/>
          <w:numId w:val="3"/>
        </w:numPr>
        <w:rPr>
          <w:lang w:val="uk-UA"/>
        </w:rPr>
      </w:pPr>
      <w:r>
        <w:t>Автоматизацыя и механизацыя сварочногго производства. Под ред. Б.Е. Патона. 1999.</w:t>
      </w:r>
    </w:p>
    <w:p w:rsidR="006275F1" w:rsidRPr="00E746CA" w:rsidRDefault="006275F1" w:rsidP="00752F07">
      <w:pPr>
        <w:pStyle w:val="a3"/>
        <w:numPr>
          <w:ilvl w:val="0"/>
          <w:numId w:val="3"/>
        </w:numPr>
        <w:rPr>
          <w:lang w:val="uk-UA"/>
        </w:rPr>
      </w:pPr>
      <w:r>
        <w:t>Бельморф М.Г.</w:t>
      </w:r>
      <w:r w:rsidR="00E746CA">
        <w:t>, Калеский В.К., Литвинчук М.Д. Оборудовние для автоматической сварки и наплавки. 2000.</w:t>
      </w:r>
    </w:p>
    <w:p w:rsidR="00E746CA" w:rsidRPr="00E746CA" w:rsidRDefault="00E746CA" w:rsidP="00752F07">
      <w:pPr>
        <w:pStyle w:val="a3"/>
        <w:numPr>
          <w:ilvl w:val="0"/>
          <w:numId w:val="3"/>
        </w:numPr>
        <w:rPr>
          <w:lang w:val="uk-UA"/>
        </w:rPr>
      </w:pPr>
      <w:r>
        <w:t>Дзюбандовский К.А. Пневаматические приспособления. 1995.</w:t>
      </w:r>
    </w:p>
    <w:p w:rsidR="00E746CA" w:rsidRDefault="00051012" w:rsidP="00752F07">
      <w:pPr>
        <w:pStyle w:val="a3"/>
        <w:numPr>
          <w:ilvl w:val="0"/>
          <w:numId w:val="3"/>
        </w:numPr>
        <w:rPr>
          <w:lang w:val="uk-UA"/>
        </w:rPr>
      </w:pPr>
      <w:r>
        <w:rPr>
          <w:lang w:val="uk-UA"/>
        </w:rPr>
        <w:t>Кузнечно-прессовое оборудование. Номенклатурный справочник. 1998.</w:t>
      </w:r>
    </w:p>
    <w:p w:rsidR="00051012" w:rsidRDefault="00051012" w:rsidP="00752F07">
      <w:pPr>
        <w:pStyle w:val="a3"/>
        <w:numPr>
          <w:ilvl w:val="0"/>
          <w:numId w:val="3"/>
        </w:numPr>
        <w:rPr>
          <w:lang w:val="uk-UA"/>
        </w:rPr>
      </w:pPr>
      <w:r>
        <w:rPr>
          <w:lang w:val="uk-UA"/>
        </w:rPr>
        <w:t>Куркин С.А. Технология изготовления сварных конструкцый. 1992.</w:t>
      </w:r>
    </w:p>
    <w:p w:rsidR="00051012" w:rsidRDefault="00051012" w:rsidP="00752F07">
      <w:pPr>
        <w:pStyle w:val="a3"/>
        <w:numPr>
          <w:ilvl w:val="0"/>
          <w:numId w:val="3"/>
        </w:numPr>
        <w:rPr>
          <w:lang w:val="uk-UA"/>
        </w:rPr>
      </w:pPr>
      <w:r>
        <w:rPr>
          <w:lang w:val="uk-UA"/>
        </w:rPr>
        <w:t>Оборудование дял комплексной механизации сварочного производства</w:t>
      </w:r>
      <w:r w:rsidR="00743896">
        <w:rPr>
          <w:lang w:val="uk-UA"/>
        </w:rPr>
        <w:t>. 1999.</w:t>
      </w:r>
    </w:p>
    <w:p w:rsidR="00743896" w:rsidRDefault="00743896" w:rsidP="00752F07">
      <w:pPr>
        <w:pStyle w:val="a3"/>
        <w:numPr>
          <w:ilvl w:val="0"/>
          <w:numId w:val="3"/>
        </w:numPr>
        <w:rPr>
          <w:lang w:val="uk-UA"/>
        </w:rPr>
      </w:pPr>
      <w:r>
        <w:rPr>
          <w:lang w:val="uk-UA"/>
        </w:rPr>
        <w:t>Сварочное оборудование. Каталог-справочник.1998.</w:t>
      </w:r>
    </w:p>
    <w:p w:rsidR="00840059" w:rsidRPr="00840059" w:rsidRDefault="00840059" w:rsidP="00840059">
      <w:pPr>
        <w:pStyle w:val="a3"/>
        <w:jc w:val="center"/>
        <w:rPr>
          <w:lang w:val="uk-UA"/>
        </w:rPr>
      </w:pPr>
      <w:r>
        <w:rPr>
          <w:lang w:val="uk-UA"/>
        </w:rPr>
        <w:t>Додаткова література</w:t>
      </w:r>
    </w:p>
    <w:p w:rsidR="00743896" w:rsidRDefault="00743896" w:rsidP="00752F07">
      <w:pPr>
        <w:pStyle w:val="a3"/>
        <w:numPr>
          <w:ilvl w:val="0"/>
          <w:numId w:val="3"/>
        </w:numPr>
        <w:rPr>
          <w:lang w:val="uk-UA"/>
        </w:rPr>
      </w:pPr>
      <w:r>
        <w:rPr>
          <w:lang w:val="uk-UA"/>
        </w:rPr>
        <w:t>Севбо П.И. Комплексная механизация и автоматизация сварочных процессов. 1999.</w:t>
      </w:r>
    </w:p>
    <w:p w:rsidR="00743896" w:rsidRDefault="00226FDA" w:rsidP="00752F07">
      <w:pPr>
        <w:pStyle w:val="a3"/>
        <w:numPr>
          <w:ilvl w:val="0"/>
          <w:numId w:val="3"/>
        </w:numPr>
        <w:rPr>
          <w:lang w:val="uk-UA"/>
        </w:rPr>
      </w:pPr>
      <w:r>
        <w:rPr>
          <w:lang w:val="uk-UA"/>
        </w:rPr>
        <w:t>Севбо П.И. Эффективность механизации электродуговой сварки. 2001</w:t>
      </w:r>
    </w:p>
    <w:p w:rsidR="00226FDA" w:rsidRDefault="00226FDA" w:rsidP="00752F07">
      <w:pPr>
        <w:pStyle w:val="a3"/>
        <w:numPr>
          <w:ilvl w:val="0"/>
          <w:numId w:val="3"/>
        </w:numPr>
        <w:rPr>
          <w:lang w:val="uk-UA"/>
        </w:rPr>
      </w:pPr>
      <w:r>
        <w:rPr>
          <w:lang w:val="uk-UA"/>
        </w:rPr>
        <w:t>Типаж механического сварочного оборудования и средств механизации сварочного производства. 2002.</w:t>
      </w:r>
    </w:p>
    <w:p w:rsidR="00226FDA" w:rsidRPr="00840059" w:rsidRDefault="00226FDA" w:rsidP="00840059">
      <w:pPr>
        <w:ind w:left="360"/>
        <w:rPr>
          <w:lang w:val="uk-UA"/>
        </w:rPr>
      </w:pPr>
    </w:p>
    <w:sectPr w:rsidR="00226FDA" w:rsidRPr="0084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UI Light">
    <w:charset w:val="88"/>
    <w:family w:val="swiss"/>
    <w:pitch w:val="variable"/>
    <w:sig w:usb0="800002A7" w:usb1="28CF44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A5E"/>
    <w:multiLevelType w:val="hybridMultilevel"/>
    <w:tmpl w:val="AD68F374"/>
    <w:lvl w:ilvl="0" w:tplc="95627E16">
      <w:numFmt w:val="bullet"/>
      <w:lvlText w:val="-"/>
      <w:lvlJc w:val="left"/>
      <w:pPr>
        <w:ind w:left="720" w:hanging="360"/>
      </w:pPr>
      <w:rPr>
        <w:rFonts w:ascii="Arial" w:eastAsiaTheme="minorHAns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C9220BC"/>
    <w:multiLevelType w:val="hybridMultilevel"/>
    <w:tmpl w:val="ADAAD24A"/>
    <w:lvl w:ilvl="0" w:tplc="02E8D2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A22622A"/>
    <w:multiLevelType w:val="hybridMultilevel"/>
    <w:tmpl w:val="E54C4B28"/>
    <w:lvl w:ilvl="0" w:tplc="F0EC37B8">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33"/>
    <w:rsid w:val="00051012"/>
    <w:rsid w:val="000E4016"/>
    <w:rsid w:val="000F0EC9"/>
    <w:rsid w:val="0010458C"/>
    <w:rsid w:val="001D7A81"/>
    <w:rsid w:val="00226FDA"/>
    <w:rsid w:val="00267AB9"/>
    <w:rsid w:val="002A7CCF"/>
    <w:rsid w:val="002C3B19"/>
    <w:rsid w:val="002D61CF"/>
    <w:rsid w:val="002F3CFB"/>
    <w:rsid w:val="00306E10"/>
    <w:rsid w:val="003B6CFB"/>
    <w:rsid w:val="00405F63"/>
    <w:rsid w:val="0048508C"/>
    <w:rsid w:val="004C68B4"/>
    <w:rsid w:val="00511DA2"/>
    <w:rsid w:val="005A55DB"/>
    <w:rsid w:val="005F78DE"/>
    <w:rsid w:val="006275F1"/>
    <w:rsid w:val="00670E0F"/>
    <w:rsid w:val="006D3019"/>
    <w:rsid w:val="00743896"/>
    <w:rsid w:val="00752F07"/>
    <w:rsid w:val="007857FF"/>
    <w:rsid w:val="007E5686"/>
    <w:rsid w:val="00804F49"/>
    <w:rsid w:val="00806533"/>
    <w:rsid w:val="00840059"/>
    <w:rsid w:val="00880F39"/>
    <w:rsid w:val="008C7BF5"/>
    <w:rsid w:val="008D25B0"/>
    <w:rsid w:val="009450B1"/>
    <w:rsid w:val="00A857F7"/>
    <w:rsid w:val="00AA0A8A"/>
    <w:rsid w:val="00BB7AE5"/>
    <w:rsid w:val="00BD7375"/>
    <w:rsid w:val="00BF5E65"/>
    <w:rsid w:val="00C013BE"/>
    <w:rsid w:val="00C017D8"/>
    <w:rsid w:val="00C86DC7"/>
    <w:rsid w:val="00D14AD5"/>
    <w:rsid w:val="00E31274"/>
    <w:rsid w:val="00E508B2"/>
    <w:rsid w:val="00E605C6"/>
    <w:rsid w:val="00E746CA"/>
    <w:rsid w:val="00F51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DF21"/>
  <w15:chartTrackingRefBased/>
  <w15:docId w15:val="{E56C951C-138E-4C4B-8D39-894A2463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718"/>
    <w:pPr>
      <w:ind w:left="720"/>
      <w:contextualSpacing/>
    </w:pPr>
  </w:style>
  <w:style w:type="table" w:styleId="a4">
    <w:name w:val="Table Grid"/>
    <w:basedOn w:val="a1"/>
    <w:uiPriority w:val="39"/>
    <w:rsid w:val="00F517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8983</Words>
  <Characters>5121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Царь</cp:lastModifiedBy>
  <cp:revision>12</cp:revision>
  <dcterms:created xsi:type="dcterms:W3CDTF">2016-10-25T08:43:00Z</dcterms:created>
  <dcterms:modified xsi:type="dcterms:W3CDTF">2017-04-18T08:58:00Z</dcterms:modified>
</cp:coreProperties>
</file>